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BF" w:rsidRPr="0081330F" w:rsidRDefault="00396BBF" w:rsidP="00396BBF">
      <w:pPr>
        <w:tabs>
          <w:tab w:val="left" w:pos="3780"/>
        </w:tabs>
        <w:adjustRightInd w:val="0"/>
        <w:ind w:rightChars="-201" w:right="-482"/>
        <w:jc w:val="center"/>
        <w:rPr>
          <w:rFonts w:eastAsia="標楷體"/>
          <w:b/>
          <w:color w:val="000000" w:themeColor="text1"/>
          <w:spacing w:val="20"/>
          <w:sz w:val="28"/>
          <w:szCs w:val="28"/>
        </w:rPr>
      </w:pPr>
      <w:r w:rsidRPr="0081330F">
        <w:rPr>
          <w:rFonts w:eastAsia="標楷體"/>
          <w:b/>
          <w:color w:val="000000" w:themeColor="text1"/>
          <w:spacing w:val="20"/>
          <w:sz w:val="28"/>
          <w:szCs w:val="28"/>
        </w:rPr>
        <w:t>國立東華大學環境</w:t>
      </w:r>
      <w:r w:rsidR="00141447">
        <w:rPr>
          <w:rFonts w:eastAsia="標楷體" w:hint="eastAsia"/>
          <w:b/>
          <w:color w:val="000000" w:themeColor="text1"/>
          <w:spacing w:val="20"/>
          <w:sz w:val="28"/>
          <w:szCs w:val="28"/>
        </w:rPr>
        <w:t>暨海洋</w:t>
      </w:r>
      <w:r w:rsidRPr="0081330F">
        <w:rPr>
          <w:rFonts w:eastAsia="標楷體"/>
          <w:b/>
          <w:color w:val="000000" w:themeColor="text1"/>
          <w:spacing w:val="20"/>
          <w:sz w:val="28"/>
          <w:szCs w:val="28"/>
        </w:rPr>
        <w:t>學院服務學習課程施行</w:t>
      </w:r>
      <w:r w:rsidR="004055C8" w:rsidRPr="0081330F">
        <w:rPr>
          <w:rFonts w:eastAsia="標楷體" w:hint="eastAsia"/>
          <w:b/>
          <w:color w:val="000000" w:themeColor="text1"/>
          <w:spacing w:val="20"/>
          <w:sz w:val="28"/>
          <w:szCs w:val="28"/>
        </w:rPr>
        <w:t>要點</w:t>
      </w:r>
    </w:p>
    <w:p w:rsidR="00396BBF" w:rsidRPr="0081330F" w:rsidRDefault="00396BBF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/>
          <w:color w:val="000000" w:themeColor="text1"/>
          <w:kern w:val="0"/>
          <w:sz w:val="18"/>
          <w:szCs w:val="18"/>
        </w:rPr>
      </w:pPr>
      <w:r w:rsidRPr="0081330F">
        <w:rPr>
          <w:rFonts w:eastAsia="標楷體"/>
          <w:color w:val="000000" w:themeColor="text1"/>
          <w:kern w:val="0"/>
          <w:sz w:val="18"/>
          <w:szCs w:val="18"/>
        </w:rPr>
        <w:t>100.11.28  100</w:t>
      </w:r>
      <w:r w:rsidRPr="0081330F">
        <w:rPr>
          <w:rFonts w:eastAsia="標楷體" w:hint="eastAsia"/>
          <w:color w:val="000000" w:themeColor="text1"/>
          <w:kern w:val="0"/>
          <w:sz w:val="18"/>
          <w:szCs w:val="18"/>
        </w:rPr>
        <w:t>學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年第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1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學期第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3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次課程規劃委員會會議暨第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3</w:t>
      </w:r>
      <w:r w:rsidRPr="0081330F">
        <w:rPr>
          <w:rFonts w:eastAsia="標楷體" w:hint="eastAsia"/>
          <w:color w:val="000000" w:themeColor="text1"/>
          <w:kern w:val="0"/>
          <w:sz w:val="18"/>
          <w:szCs w:val="18"/>
        </w:rPr>
        <w:t>次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行政會</w:t>
      </w:r>
      <w:r w:rsidRPr="0081330F">
        <w:rPr>
          <w:rFonts w:eastAsia="標楷體" w:hint="eastAsia"/>
          <w:color w:val="000000" w:themeColor="text1"/>
          <w:kern w:val="0"/>
          <w:sz w:val="18"/>
          <w:szCs w:val="18"/>
        </w:rPr>
        <w:t>議</w:t>
      </w:r>
      <w:r w:rsidRPr="0081330F">
        <w:rPr>
          <w:rFonts w:eastAsia="標楷體"/>
          <w:color w:val="000000" w:themeColor="text1"/>
          <w:kern w:val="0"/>
          <w:sz w:val="18"/>
          <w:szCs w:val="18"/>
        </w:rPr>
        <w:t>通過</w:t>
      </w:r>
    </w:p>
    <w:p w:rsidR="00396BBF" w:rsidRPr="0081330F" w:rsidRDefault="00396BBF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/>
          <w:color w:val="000000" w:themeColor="text1"/>
          <w:sz w:val="18"/>
          <w:szCs w:val="18"/>
        </w:rPr>
      </w:pPr>
      <w:r w:rsidRPr="0081330F">
        <w:rPr>
          <w:rFonts w:eastAsia="標楷體"/>
          <w:color w:val="000000" w:themeColor="text1"/>
          <w:sz w:val="18"/>
          <w:szCs w:val="18"/>
        </w:rPr>
        <w:t>101.09.24  101</w:t>
      </w:r>
      <w:r w:rsidRPr="0081330F">
        <w:rPr>
          <w:rFonts w:eastAsia="標楷體" w:hint="eastAsia"/>
          <w:color w:val="000000" w:themeColor="text1"/>
          <w:sz w:val="18"/>
          <w:szCs w:val="18"/>
        </w:rPr>
        <w:t>學</w:t>
      </w:r>
      <w:r w:rsidRPr="0081330F">
        <w:rPr>
          <w:rFonts w:eastAsia="標楷體"/>
          <w:color w:val="000000" w:themeColor="text1"/>
          <w:sz w:val="18"/>
          <w:szCs w:val="18"/>
        </w:rPr>
        <w:t>年第</w:t>
      </w:r>
      <w:r w:rsidRPr="0081330F">
        <w:rPr>
          <w:rFonts w:eastAsia="標楷體"/>
          <w:color w:val="000000" w:themeColor="text1"/>
          <w:sz w:val="18"/>
          <w:szCs w:val="18"/>
        </w:rPr>
        <w:t>1</w:t>
      </w:r>
      <w:r w:rsidRPr="0081330F">
        <w:rPr>
          <w:rFonts w:eastAsia="標楷體"/>
          <w:color w:val="000000" w:themeColor="text1"/>
          <w:sz w:val="18"/>
          <w:szCs w:val="18"/>
        </w:rPr>
        <w:t>學期第</w:t>
      </w:r>
      <w:r w:rsidRPr="0081330F">
        <w:rPr>
          <w:rFonts w:eastAsia="標楷體"/>
          <w:color w:val="000000" w:themeColor="text1"/>
          <w:sz w:val="18"/>
          <w:szCs w:val="18"/>
        </w:rPr>
        <w:t>1</w:t>
      </w:r>
      <w:r w:rsidRPr="0081330F">
        <w:rPr>
          <w:rFonts w:eastAsia="標楷體"/>
          <w:color w:val="000000" w:themeColor="text1"/>
          <w:sz w:val="18"/>
          <w:szCs w:val="18"/>
        </w:rPr>
        <w:t>次課程規劃委員會通過</w:t>
      </w:r>
    </w:p>
    <w:p w:rsidR="00396BBF" w:rsidRPr="0081330F" w:rsidRDefault="00396BBF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 w:hAnsi="標楷體"/>
          <w:color w:val="000000" w:themeColor="text1"/>
          <w:kern w:val="0"/>
          <w:sz w:val="18"/>
          <w:szCs w:val="18"/>
        </w:rPr>
      </w:pPr>
      <w:r w:rsidRPr="0081330F">
        <w:rPr>
          <w:rFonts w:eastAsia="標楷體"/>
          <w:color w:val="000000" w:themeColor="text1"/>
          <w:sz w:val="18"/>
          <w:szCs w:val="18"/>
        </w:rPr>
        <w:t xml:space="preserve">102.12.09  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102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學年度第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學期第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4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次行政會議暨課程規劃委員會會議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通過</w:t>
      </w:r>
    </w:p>
    <w:p w:rsidR="00403A7D" w:rsidRDefault="00403A7D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 w:hAnsi="標楷體"/>
          <w:color w:val="000000" w:themeColor="text1"/>
          <w:kern w:val="0"/>
          <w:sz w:val="18"/>
          <w:szCs w:val="18"/>
        </w:rPr>
      </w:pPr>
      <w:r w:rsidRPr="0081330F">
        <w:rPr>
          <w:rFonts w:eastAsia="標楷體"/>
          <w:color w:val="000000" w:themeColor="text1"/>
          <w:sz w:val="18"/>
          <w:szCs w:val="18"/>
        </w:rPr>
        <w:t>10</w:t>
      </w:r>
      <w:r w:rsidRPr="0081330F">
        <w:rPr>
          <w:rFonts w:eastAsia="標楷體" w:hint="eastAsia"/>
          <w:color w:val="000000" w:themeColor="text1"/>
          <w:sz w:val="18"/>
          <w:szCs w:val="18"/>
        </w:rPr>
        <w:t>5</w:t>
      </w:r>
      <w:r w:rsidRPr="0081330F">
        <w:rPr>
          <w:rFonts w:eastAsia="標楷體"/>
          <w:color w:val="000000" w:themeColor="text1"/>
          <w:sz w:val="18"/>
          <w:szCs w:val="18"/>
        </w:rPr>
        <w:t>.1</w:t>
      </w:r>
      <w:r w:rsidRPr="0081330F">
        <w:rPr>
          <w:rFonts w:eastAsia="標楷體" w:hint="eastAsia"/>
          <w:color w:val="000000" w:themeColor="text1"/>
          <w:sz w:val="18"/>
          <w:szCs w:val="18"/>
        </w:rPr>
        <w:t>1</w:t>
      </w:r>
      <w:r w:rsidRPr="0081330F">
        <w:rPr>
          <w:rFonts w:eastAsia="標楷體"/>
          <w:color w:val="000000" w:themeColor="text1"/>
          <w:sz w:val="18"/>
          <w:szCs w:val="18"/>
        </w:rPr>
        <w:t>.</w:t>
      </w:r>
      <w:r w:rsidRPr="0081330F">
        <w:rPr>
          <w:rFonts w:eastAsia="標楷體" w:hint="eastAsia"/>
          <w:color w:val="000000" w:themeColor="text1"/>
          <w:sz w:val="18"/>
          <w:szCs w:val="18"/>
        </w:rPr>
        <w:t>21</w:t>
      </w:r>
      <w:r w:rsidRPr="0081330F">
        <w:rPr>
          <w:rFonts w:eastAsia="標楷體"/>
          <w:color w:val="000000" w:themeColor="text1"/>
          <w:sz w:val="18"/>
          <w:szCs w:val="18"/>
        </w:rPr>
        <w:t xml:space="preserve">  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10</w:t>
      </w:r>
      <w:r w:rsidRPr="0081330F">
        <w:rPr>
          <w:rFonts w:eastAsia="標楷體" w:hint="eastAsia"/>
          <w:bCs/>
          <w:color w:val="000000" w:themeColor="text1"/>
          <w:kern w:val="0"/>
          <w:sz w:val="18"/>
          <w:szCs w:val="18"/>
        </w:rPr>
        <w:t>5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學年度第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學期第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3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次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院系聯合</w:t>
      </w:r>
      <w:proofErr w:type="gramStart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課程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暨學程</w:t>
      </w:r>
      <w:proofErr w:type="gramEnd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委員會會議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通過</w:t>
      </w:r>
    </w:p>
    <w:p w:rsidR="00D70FEE" w:rsidRDefault="00D70FEE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 w:hAnsi="標楷體"/>
          <w:color w:val="000000" w:themeColor="text1"/>
          <w:kern w:val="0"/>
          <w:sz w:val="18"/>
          <w:szCs w:val="18"/>
        </w:rPr>
      </w:pPr>
      <w:r w:rsidRPr="0081330F">
        <w:rPr>
          <w:rFonts w:eastAsia="標楷體"/>
          <w:color w:val="000000" w:themeColor="text1"/>
          <w:sz w:val="18"/>
          <w:szCs w:val="18"/>
        </w:rPr>
        <w:t>10</w:t>
      </w:r>
      <w:r>
        <w:rPr>
          <w:rFonts w:eastAsia="標楷體"/>
          <w:color w:val="000000" w:themeColor="text1"/>
          <w:sz w:val="18"/>
          <w:szCs w:val="18"/>
        </w:rPr>
        <w:t>6</w:t>
      </w:r>
      <w:r w:rsidRPr="0081330F">
        <w:rPr>
          <w:rFonts w:eastAsia="標楷體"/>
          <w:color w:val="000000" w:themeColor="text1"/>
          <w:sz w:val="18"/>
          <w:szCs w:val="18"/>
        </w:rPr>
        <w:t>.1</w:t>
      </w:r>
      <w:r w:rsidRPr="0081330F">
        <w:rPr>
          <w:rFonts w:eastAsia="標楷體" w:hint="eastAsia"/>
          <w:color w:val="000000" w:themeColor="text1"/>
          <w:sz w:val="18"/>
          <w:szCs w:val="18"/>
        </w:rPr>
        <w:t>1</w:t>
      </w:r>
      <w:r w:rsidRPr="0081330F">
        <w:rPr>
          <w:rFonts w:eastAsia="標楷體"/>
          <w:color w:val="000000" w:themeColor="text1"/>
          <w:sz w:val="18"/>
          <w:szCs w:val="18"/>
        </w:rPr>
        <w:t>.</w:t>
      </w:r>
      <w:r w:rsidRPr="0081330F">
        <w:rPr>
          <w:rFonts w:eastAsia="標楷體" w:hint="eastAsia"/>
          <w:color w:val="000000" w:themeColor="text1"/>
          <w:sz w:val="18"/>
          <w:szCs w:val="18"/>
        </w:rPr>
        <w:t>2</w:t>
      </w:r>
      <w:r>
        <w:rPr>
          <w:rFonts w:eastAsia="標楷體"/>
          <w:color w:val="000000" w:themeColor="text1"/>
          <w:sz w:val="18"/>
          <w:szCs w:val="18"/>
        </w:rPr>
        <w:t>0</w:t>
      </w:r>
      <w:r w:rsidRPr="0081330F">
        <w:rPr>
          <w:rFonts w:eastAsia="標楷體"/>
          <w:color w:val="000000" w:themeColor="text1"/>
          <w:sz w:val="18"/>
          <w:szCs w:val="18"/>
        </w:rPr>
        <w:t xml:space="preserve">  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10</w:t>
      </w:r>
      <w:r>
        <w:rPr>
          <w:rFonts w:eastAsia="標楷體"/>
          <w:bCs/>
          <w:color w:val="000000" w:themeColor="text1"/>
          <w:kern w:val="0"/>
          <w:sz w:val="18"/>
          <w:szCs w:val="18"/>
        </w:rPr>
        <w:t>6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學年度第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學期第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3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次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院系聯合</w:t>
      </w:r>
      <w:proofErr w:type="gramStart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課程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暨學程</w:t>
      </w:r>
      <w:proofErr w:type="gramEnd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委員會會議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通過</w:t>
      </w:r>
    </w:p>
    <w:p w:rsidR="00DD69C0" w:rsidRPr="0081330F" w:rsidRDefault="00DD69C0" w:rsidP="00396BBF">
      <w:pPr>
        <w:tabs>
          <w:tab w:val="left" w:pos="3780"/>
        </w:tabs>
        <w:adjustRightInd w:val="0"/>
        <w:ind w:rightChars="-201" w:right="-482"/>
        <w:jc w:val="right"/>
        <w:rPr>
          <w:rFonts w:eastAsia="標楷體"/>
          <w:color w:val="000000" w:themeColor="text1"/>
          <w:spacing w:val="20"/>
          <w:sz w:val="18"/>
          <w:szCs w:val="18"/>
        </w:rPr>
      </w:pPr>
      <w:r w:rsidRPr="0081330F">
        <w:rPr>
          <w:rFonts w:eastAsia="標楷體"/>
          <w:color w:val="000000" w:themeColor="text1"/>
          <w:sz w:val="18"/>
          <w:szCs w:val="18"/>
        </w:rPr>
        <w:t>1</w:t>
      </w:r>
      <w:r>
        <w:rPr>
          <w:rFonts w:eastAsia="標楷體" w:hint="eastAsia"/>
          <w:color w:val="000000" w:themeColor="text1"/>
          <w:sz w:val="18"/>
          <w:szCs w:val="18"/>
        </w:rPr>
        <w:t>11</w:t>
      </w:r>
      <w:r w:rsidRPr="0081330F">
        <w:rPr>
          <w:rFonts w:eastAsia="標楷體"/>
          <w:color w:val="000000" w:themeColor="text1"/>
          <w:sz w:val="18"/>
          <w:szCs w:val="18"/>
        </w:rPr>
        <w:t>.</w:t>
      </w:r>
      <w:r>
        <w:rPr>
          <w:rFonts w:eastAsia="標楷體" w:hint="eastAsia"/>
          <w:color w:val="000000" w:themeColor="text1"/>
          <w:sz w:val="18"/>
          <w:szCs w:val="18"/>
        </w:rPr>
        <w:t>05</w:t>
      </w:r>
      <w:r w:rsidRPr="0081330F">
        <w:rPr>
          <w:rFonts w:eastAsia="標楷體"/>
          <w:color w:val="000000" w:themeColor="text1"/>
          <w:sz w:val="18"/>
          <w:szCs w:val="18"/>
        </w:rPr>
        <w:t>.</w:t>
      </w:r>
      <w:r>
        <w:rPr>
          <w:rFonts w:eastAsia="標楷體" w:hint="eastAsia"/>
          <w:color w:val="000000" w:themeColor="text1"/>
          <w:sz w:val="18"/>
          <w:szCs w:val="18"/>
        </w:rPr>
        <w:t>30</w:t>
      </w:r>
      <w:r w:rsidRPr="0081330F">
        <w:rPr>
          <w:rFonts w:eastAsia="標楷體"/>
          <w:color w:val="000000" w:themeColor="text1"/>
          <w:sz w:val="18"/>
          <w:szCs w:val="18"/>
        </w:rPr>
        <w:t xml:space="preserve">  </w:t>
      </w:r>
      <w:r w:rsidRPr="0081330F">
        <w:rPr>
          <w:rFonts w:eastAsia="標楷體"/>
          <w:bCs/>
          <w:color w:val="000000" w:themeColor="text1"/>
          <w:kern w:val="0"/>
          <w:sz w:val="18"/>
          <w:szCs w:val="18"/>
        </w:rPr>
        <w:t>1</w:t>
      </w:r>
      <w:r>
        <w:rPr>
          <w:rFonts w:eastAsia="標楷體" w:hint="eastAsia"/>
          <w:bCs/>
          <w:color w:val="000000" w:themeColor="text1"/>
          <w:kern w:val="0"/>
          <w:sz w:val="18"/>
          <w:szCs w:val="18"/>
        </w:rPr>
        <w:t>10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學年度第</w:t>
      </w:r>
      <w:r>
        <w:rPr>
          <w:rFonts w:eastAsia="標楷體" w:hAnsi="標楷體" w:hint="eastAsia"/>
          <w:color w:val="000000" w:themeColor="text1"/>
          <w:kern w:val="0"/>
          <w:sz w:val="18"/>
          <w:szCs w:val="18"/>
        </w:rPr>
        <w:t>2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學期第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3</w:t>
      </w:r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次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院系聯合</w:t>
      </w:r>
      <w:proofErr w:type="gramStart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課程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暨學程</w:t>
      </w:r>
      <w:proofErr w:type="gramEnd"/>
      <w:r w:rsidRPr="0081330F">
        <w:rPr>
          <w:rFonts w:eastAsia="標楷體" w:hAnsi="標楷體"/>
          <w:color w:val="000000" w:themeColor="text1"/>
          <w:kern w:val="0"/>
          <w:sz w:val="18"/>
          <w:szCs w:val="18"/>
        </w:rPr>
        <w:t>委員會會議</w:t>
      </w:r>
      <w:r w:rsidRPr="0081330F">
        <w:rPr>
          <w:rFonts w:eastAsia="標楷體" w:hAnsi="標楷體" w:hint="eastAsia"/>
          <w:color w:val="000000" w:themeColor="text1"/>
          <w:kern w:val="0"/>
          <w:sz w:val="18"/>
          <w:szCs w:val="18"/>
        </w:rPr>
        <w:t>通過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  <w:spacing w:val="-20"/>
        </w:rPr>
      </w:pPr>
      <w:bookmarkStart w:id="0" w:name="_Ref309742690"/>
      <w:r w:rsidRPr="0081330F">
        <w:rPr>
          <w:color w:val="000000" w:themeColor="text1"/>
        </w:rPr>
        <w:t>國立東華大學環境</w:t>
      </w:r>
      <w:r w:rsidR="00141447" w:rsidRPr="00141447">
        <w:rPr>
          <w:rFonts w:hint="eastAsia"/>
          <w:color w:val="000000" w:themeColor="text1"/>
        </w:rPr>
        <w:t>暨海洋</w:t>
      </w:r>
      <w:r w:rsidRPr="0081330F">
        <w:rPr>
          <w:color w:val="000000" w:themeColor="text1"/>
        </w:rPr>
        <w:t>學院</w:t>
      </w:r>
      <w:r w:rsidRPr="0081330F">
        <w:rPr>
          <w:color w:val="000000" w:themeColor="text1"/>
          <w:spacing w:val="-20"/>
        </w:rPr>
        <w:t>（</w:t>
      </w:r>
      <w:r w:rsidRPr="0081330F">
        <w:rPr>
          <w:color w:val="000000" w:themeColor="text1"/>
        </w:rPr>
        <w:t>以下簡稱本院）為符合國立東華大學服務學習課程之目的</w:t>
      </w:r>
      <w:r w:rsidRPr="0081330F">
        <w:rPr>
          <w:color w:val="000000" w:themeColor="text1"/>
        </w:rPr>
        <w:t xml:space="preserve"> </w:t>
      </w:r>
      <w:proofErr w:type="gramStart"/>
      <w:r w:rsidRPr="0081330F">
        <w:rPr>
          <w:color w:val="000000" w:themeColor="text1"/>
        </w:rPr>
        <w:t>—</w:t>
      </w:r>
      <w:proofErr w:type="gramEnd"/>
      <w:r w:rsidRPr="0081330F">
        <w:rPr>
          <w:color w:val="000000" w:themeColor="text1"/>
        </w:rPr>
        <w:t xml:space="preserve"> </w:t>
      </w:r>
      <w:r w:rsidRPr="0081330F">
        <w:rPr>
          <w:color w:val="000000" w:themeColor="text1"/>
        </w:rPr>
        <w:t>培養學生具公民意識、社會參與及奉獻服務的人生觀、強化學生具備公民責任與社會實踐能力，以及開拓生命的新視野，特訂定服務學習課程施行</w:t>
      </w:r>
      <w:r w:rsidR="004055C8" w:rsidRPr="0081330F">
        <w:rPr>
          <w:rFonts w:hint="eastAsia"/>
          <w:color w:val="000000" w:themeColor="text1"/>
        </w:rPr>
        <w:t>要點</w:t>
      </w:r>
      <w:r w:rsidRPr="0081330F">
        <w:rPr>
          <w:color w:val="000000" w:themeColor="text1"/>
        </w:rPr>
        <w:t>（以下簡稱本</w:t>
      </w:r>
      <w:r w:rsidR="004055C8" w:rsidRPr="0081330F">
        <w:rPr>
          <w:rFonts w:hint="eastAsia"/>
          <w:color w:val="000000" w:themeColor="text1"/>
        </w:rPr>
        <w:t>要點</w:t>
      </w:r>
      <w:r w:rsidRPr="0081330F">
        <w:rPr>
          <w:color w:val="000000" w:themeColor="text1"/>
        </w:rPr>
        <w:t>）</w:t>
      </w:r>
      <w:r w:rsidRPr="0081330F">
        <w:rPr>
          <w:color w:val="000000" w:themeColor="text1"/>
          <w:spacing w:val="-20"/>
        </w:rPr>
        <w:t>。</w:t>
      </w:r>
      <w:bookmarkEnd w:id="0"/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服務學習課程分為服務學習（一）與服務學習（二）課程，應依序修習。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服務學習（一），包括服務學習理念的建立、服務學習提供機構</w:t>
      </w:r>
      <w:bookmarkStart w:id="1" w:name="附件1"/>
      <w:bookmarkEnd w:id="1"/>
      <w:r w:rsidRPr="0081330F">
        <w:rPr>
          <w:color w:val="000000" w:themeColor="text1"/>
        </w:rPr>
        <w:t>的介紹，以及修習服務學習（二）的相關服務時數規定。課程成績為</w:t>
      </w:r>
      <w:r w:rsidRPr="0081330F">
        <w:rPr>
          <w:color w:val="000000" w:themeColor="text1"/>
        </w:rPr>
        <w:t>S</w:t>
      </w:r>
      <w:r w:rsidRPr="0081330F">
        <w:rPr>
          <w:color w:val="000000" w:themeColor="text1"/>
        </w:rPr>
        <w:t>（通過）或</w:t>
      </w:r>
      <w:r w:rsidRPr="0081330F">
        <w:rPr>
          <w:color w:val="000000" w:themeColor="text1"/>
        </w:rPr>
        <w:t>U</w:t>
      </w:r>
      <w:r w:rsidRPr="0081330F">
        <w:rPr>
          <w:color w:val="000000" w:themeColor="text1"/>
        </w:rPr>
        <w:t>（不通過）。</w:t>
      </w:r>
    </w:p>
    <w:p w:rsidR="00396BBF" w:rsidRPr="0081330F" w:rsidRDefault="007972FB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服務學習的計量以小時為單位。學生於修</w:t>
      </w:r>
      <w:r>
        <w:rPr>
          <w:rFonts w:hint="eastAsia"/>
          <w:color w:val="000000" w:themeColor="text1"/>
        </w:rPr>
        <w:t>習</w:t>
      </w:r>
      <w:r w:rsidRPr="0081330F">
        <w:rPr>
          <w:color w:val="000000" w:themeColor="text1"/>
        </w:rPr>
        <w:t>服務學習（一）</w:t>
      </w:r>
      <w:r>
        <w:rPr>
          <w:rFonts w:hint="eastAsia"/>
          <w:color w:val="000000" w:themeColor="text1"/>
        </w:rPr>
        <w:t>期間</w:t>
      </w:r>
      <w:r w:rsidRPr="0081330F">
        <w:rPr>
          <w:color w:val="000000" w:themeColor="text1"/>
        </w:rPr>
        <w:t>得開始進行服務學習，</w:t>
      </w:r>
      <w:r w:rsidRPr="00D70FEE">
        <w:rPr>
          <w:color w:val="000000" w:themeColor="text1"/>
        </w:rPr>
        <w:t>於修</w:t>
      </w:r>
      <w:r>
        <w:rPr>
          <w:rFonts w:hint="eastAsia"/>
          <w:color w:val="000000" w:themeColor="text1"/>
        </w:rPr>
        <w:t>畢</w:t>
      </w:r>
      <w:r w:rsidRPr="00D70FEE">
        <w:rPr>
          <w:color w:val="000000" w:themeColor="text1"/>
        </w:rPr>
        <w:t>服務學習（一）</w:t>
      </w:r>
      <w:r>
        <w:rPr>
          <w:rFonts w:hint="eastAsia"/>
          <w:color w:val="000000" w:themeColor="text1"/>
        </w:rPr>
        <w:t>前</w:t>
      </w:r>
      <w:r w:rsidRPr="00D70FEE">
        <w:rPr>
          <w:color w:val="000000" w:themeColor="text1"/>
        </w:rPr>
        <w:t>進行之服務時數，最高僅能被認定</w:t>
      </w:r>
      <w:r>
        <w:rPr>
          <w:rFonts w:hint="eastAsia"/>
          <w:color w:val="000000" w:themeColor="text1"/>
        </w:rPr>
        <w:t>40</w:t>
      </w:r>
      <w:r w:rsidRPr="00D70FEE">
        <w:rPr>
          <w:color w:val="000000" w:themeColor="text1"/>
        </w:rPr>
        <w:t>小時。</w:t>
      </w:r>
    </w:p>
    <w:p w:rsidR="00396BBF" w:rsidRPr="008A285C" w:rsidRDefault="007972FB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服務學習（二）為服務學習成果展示與分享。修習本課程的學生，必須於期中考</w:t>
      </w:r>
      <w:proofErr w:type="gramStart"/>
      <w:r w:rsidRPr="0081330F">
        <w:rPr>
          <w:color w:val="000000" w:themeColor="text1"/>
        </w:rPr>
        <w:t>週</w:t>
      </w:r>
      <w:proofErr w:type="gramEnd"/>
      <w:r w:rsidRPr="0081330F">
        <w:rPr>
          <w:color w:val="000000" w:themeColor="text1"/>
        </w:rPr>
        <w:t>前完成規定的服務學習時數，並繳交認證表單。授課教師應於</w:t>
      </w:r>
      <w:r w:rsidRPr="0081330F">
        <w:rPr>
          <w:color w:val="000000" w:themeColor="text1"/>
        </w:rPr>
        <w:t>2</w:t>
      </w:r>
      <w:proofErr w:type="gramStart"/>
      <w:r w:rsidRPr="0081330F">
        <w:rPr>
          <w:color w:val="000000" w:themeColor="text1"/>
        </w:rPr>
        <w:t>週</w:t>
      </w:r>
      <w:proofErr w:type="gramEnd"/>
      <w:r w:rsidRPr="0081330F">
        <w:rPr>
          <w:color w:val="000000" w:themeColor="text1"/>
        </w:rPr>
        <w:t>內完成學生認證表單之查核工作，並安排學生進行成果分享。課程成績為</w:t>
      </w:r>
      <w:r w:rsidRPr="0081330F">
        <w:rPr>
          <w:color w:val="000000" w:themeColor="text1"/>
        </w:rPr>
        <w:t>S</w:t>
      </w:r>
      <w:r w:rsidRPr="0081330F">
        <w:rPr>
          <w:color w:val="000000" w:themeColor="text1"/>
        </w:rPr>
        <w:t>（通過）或</w:t>
      </w:r>
      <w:r w:rsidRPr="0081330F">
        <w:rPr>
          <w:color w:val="000000" w:themeColor="text1"/>
        </w:rPr>
        <w:t>U</w:t>
      </w:r>
      <w:r w:rsidRPr="0081330F">
        <w:rPr>
          <w:color w:val="000000" w:themeColor="text1"/>
        </w:rPr>
        <w:t>（不通過）。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每次服務學習的時數，由該次服務學習提供機構認定，並記載於該次服務學習認證表單。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服務學習時數必須來自至少</w:t>
      </w:r>
      <w:r w:rsidRPr="0081330F">
        <w:rPr>
          <w:color w:val="000000" w:themeColor="text1"/>
        </w:rPr>
        <w:t>3</w:t>
      </w:r>
      <w:r w:rsidRPr="0081330F">
        <w:rPr>
          <w:color w:val="000000" w:themeColor="text1"/>
        </w:rPr>
        <w:t>個服務學習提供機構</w:t>
      </w:r>
      <w:r w:rsidR="007972FB">
        <w:rPr>
          <w:rFonts w:hint="eastAsia"/>
          <w:color w:val="000000" w:themeColor="text1"/>
        </w:rPr>
        <w:t>，總</w:t>
      </w:r>
      <w:proofErr w:type="gramStart"/>
      <w:r w:rsidR="007972FB">
        <w:rPr>
          <w:rFonts w:hint="eastAsia"/>
          <w:color w:val="000000" w:themeColor="text1"/>
        </w:rPr>
        <w:t>時數需達</w:t>
      </w:r>
      <w:proofErr w:type="gramEnd"/>
      <w:r w:rsidR="007972FB">
        <w:rPr>
          <w:rFonts w:hint="eastAsia"/>
          <w:color w:val="000000" w:themeColor="text1"/>
        </w:rPr>
        <w:t>80</w:t>
      </w:r>
      <w:r w:rsidR="007972FB">
        <w:rPr>
          <w:rFonts w:hint="eastAsia"/>
          <w:color w:val="000000" w:themeColor="text1"/>
        </w:rPr>
        <w:t>小時</w:t>
      </w:r>
      <w:r w:rsidRPr="0081330F">
        <w:rPr>
          <w:color w:val="000000" w:themeColor="text1"/>
        </w:rPr>
        <w:t>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本院服務學習的提供機構，應以校內外公私立機構為原則，不接受個人名義的服務機會提供。在東華大學校內的提供機構，包括本院、本院各中心，以及校內其他單位等。校外的提供機構，則限於與本院簽訂有「國立</w:t>
      </w:r>
      <w:r w:rsidRPr="0081330F">
        <w:rPr>
          <w:color w:val="000000" w:themeColor="text1"/>
        </w:rPr>
        <w:lastRenderedPageBreak/>
        <w:t>東華大學環境</w:t>
      </w:r>
      <w:r w:rsidR="00141447" w:rsidRPr="00141447">
        <w:rPr>
          <w:rFonts w:hint="eastAsia"/>
          <w:color w:val="000000" w:themeColor="text1"/>
        </w:rPr>
        <w:t>暨海洋</w:t>
      </w:r>
      <w:r w:rsidRPr="0081330F">
        <w:rPr>
          <w:color w:val="000000" w:themeColor="text1"/>
        </w:rPr>
        <w:t>學院服務學習合作協議」之公私立機構。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本院負責與校外機構進行服務學習合作的協商，以及「國立東華大學環境</w:t>
      </w:r>
      <w:r w:rsidR="00141447" w:rsidRPr="00141447">
        <w:rPr>
          <w:rFonts w:hint="eastAsia"/>
          <w:color w:val="000000" w:themeColor="text1"/>
        </w:rPr>
        <w:t>暨海洋</w:t>
      </w:r>
      <w:r w:rsidRPr="0081330F">
        <w:rPr>
          <w:color w:val="000000" w:themeColor="text1"/>
        </w:rPr>
        <w:t>學院服務學習合作協議」（如附件</w:t>
      </w:r>
      <w:r w:rsidRPr="0081330F">
        <w:rPr>
          <w:color w:val="000000" w:themeColor="text1"/>
        </w:rPr>
        <w:t>1</w:t>
      </w:r>
      <w:r w:rsidRPr="0081330F">
        <w:rPr>
          <w:color w:val="000000" w:themeColor="text1"/>
        </w:rPr>
        <w:t>）的簽訂。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所有服務學習提供機構，以及各機構經常性以及臨時性的服務學習機會，經系主任核定後公告於學系服務學習網頁（如附件</w:t>
      </w:r>
      <w:r w:rsidRPr="0081330F">
        <w:rPr>
          <w:color w:val="000000" w:themeColor="text1"/>
        </w:rPr>
        <w:t>2</w:t>
      </w:r>
      <w:r w:rsidRPr="0081330F">
        <w:rPr>
          <w:color w:val="000000" w:themeColor="text1"/>
        </w:rPr>
        <w:t>）。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大學部學生進行服務學習後，應自服務學習提供機構獲得認證表單（如附件</w:t>
      </w:r>
      <w:r w:rsidRPr="0081330F">
        <w:rPr>
          <w:color w:val="000000" w:themeColor="text1"/>
        </w:rPr>
        <w:t>3</w:t>
      </w:r>
      <w:r w:rsidRPr="0081330F">
        <w:rPr>
          <w:color w:val="000000" w:themeColor="text1"/>
        </w:rPr>
        <w:t>）。學生應妥善保存所有的認證表單，並於修習服務學習（二）時，繳交給授課教師。</w:t>
      </w:r>
    </w:p>
    <w:p w:rsidR="00396BBF" w:rsidRPr="0081330F" w:rsidRDefault="00396BBF" w:rsidP="00396BBF">
      <w:pPr>
        <w:pStyle w:val="a"/>
        <w:ind w:left="1274" w:rightChars="-201" w:right="-482" w:hangingChars="531" w:hanging="1274"/>
        <w:rPr>
          <w:color w:val="000000" w:themeColor="text1"/>
        </w:rPr>
      </w:pPr>
      <w:r w:rsidRPr="0081330F">
        <w:rPr>
          <w:color w:val="000000" w:themeColor="text1"/>
        </w:rPr>
        <w:t>本</w:t>
      </w:r>
      <w:r w:rsidR="004055C8" w:rsidRPr="0081330F">
        <w:rPr>
          <w:rFonts w:hint="eastAsia"/>
          <w:color w:val="000000" w:themeColor="text1"/>
        </w:rPr>
        <w:t>要點</w:t>
      </w:r>
      <w:r w:rsidRPr="0081330F">
        <w:rPr>
          <w:color w:val="000000" w:themeColor="text1"/>
        </w:rPr>
        <w:t>於本院</w:t>
      </w:r>
      <w:proofErr w:type="gramStart"/>
      <w:r w:rsidRPr="0081330F">
        <w:rPr>
          <w:color w:val="000000" w:themeColor="text1"/>
        </w:rPr>
        <w:t>課程</w:t>
      </w:r>
      <w:r w:rsidR="004055C8" w:rsidRPr="0081330F">
        <w:rPr>
          <w:rFonts w:hint="eastAsia"/>
          <w:color w:val="000000" w:themeColor="text1"/>
        </w:rPr>
        <w:t>暨學程</w:t>
      </w:r>
      <w:r w:rsidRPr="0081330F">
        <w:rPr>
          <w:color w:val="000000" w:themeColor="text1"/>
        </w:rPr>
        <w:t>委員</w:t>
      </w:r>
      <w:proofErr w:type="gramEnd"/>
      <w:r w:rsidRPr="0081330F">
        <w:rPr>
          <w:color w:val="000000" w:themeColor="text1"/>
        </w:rPr>
        <w:t>會通過後，由本院院長公告實施。本</w:t>
      </w:r>
      <w:r w:rsidR="004055C8" w:rsidRPr="0081330F">
        <w:rPr>
          <w:rFonts w:hint="eastAsia"/>
          <w:color w:val="000000" w:themeColor="text1"/>
        </w:rPr>
        <w:t>要點</w:t>
      </w:r>
      <w:r w:rsidRPr="0081330F">
        <w:rPr>
          <w:color w:val="000000" w:themeColor="text1"/>
        </w:rPr>
        <w:t>的修訂亦同。</w:t>
      </w:r>
    </w:p>
    <w:p w:rsidR="00396BBF" w:rsidRPr="0081330F" w:rsidRDefault="00396BBF" w:rsidP="00396BBF">
      <w:pPr>
        <w:pStyle w:val="a"/>
        <w:numPr>
          <w:ilvl w:val="0"/>
          <w:numId w:val="0"/>
        </w:numPr>
        <w:ind w:rightChars="-201" w:right="-482"/>
        <w:rPr>
          <w:color w:val="000000" w:themeColor="text1"/>
        </w:rPr>
      </w:pPr>
    </w:p>
    <w:p w:rsidR="00396BBF" w:rsidRPr="0081330F" w:rsidRDefault="00396BBF" w:rsidP="00396BBF">
      <w:pPr>
        <w:pStyle w:val="a"/>
        <w:numPr>
          <w:ilvl w:val="0"/>
          <w:numId w:val="0"/>
        </w:numPr>
        <w:ind w:rightChars="-201" w:right="-482"/>
        <w:rPr>
          <w:color w:val="000000" w:themeColor="text1"/>
        </w:rPr>
        <w:sectPr w:rsidR="00396BBF" w:rsidRPr="0081330F" w:rsidSect="00746A8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96BBF" w:rsidRPr="0081330F" w:rsidRDefault="004055C8" w:rsidP="00396BBF">
      <w:pPr>
        <w:widowControl/>
        <w:jc w:val="center"/>
        <w:rPr>
          <w:rFonts w:eastAsia="標楷體"/>
          <w:b/>
          <w:color w:val="000000" w:themeColor="text1"/>
          <w:spacing w:val="20"/>
          <w:sz w:val="28"/>
          <w:szCs w:val="28"/>
        </w:rPr>
      </w:pPr>
      <w:r w:rsidRPr="0081330F">
        <w:rPr>
          <w:rFonts w:eastAsia="標楷體" w:hAnsi="標楷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9AA58" wp14:editId="7138DE16">
                <wp:simplePos x="0" y="0"/>
                <wp:positionH relativeFrom="column">
                  <wp:posOffset>-277495</wp:posOffset>
                </wp:positionH>
                <wp:positionV relativeFrom="paragraph">
                  <wp:posOffset>-156210</wp:posOffset>
                </wp:positionV>
                <wp:extent cx="658495" cy="304800"/>
                <wp:effectExtent l="8255" t="11430" r="952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BBF" w:rsidRDefault="00396B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9AA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85pt;margin-top:-12.3pt;width:51.8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">
                <v:textbox>
                  <w:txbxContent>
                    <w:p w:rsidR="00396BBF" w:rsidRDefault="00396B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96BBF"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國立東華大學環境</w:t>
      </w:r>
      <w:r w:rsidR="00141447">
        <w:rPr>
          <w:rFonts w:eastAsia="標楷體" w:hint="eastAsia"/>
          <w:b/>
          <w:color w:val="000000" w:themeColor="text1"/>
          <w:spacing w:val="20"/>
          <w:sz w:val="28"/>
          <w:szCs w:val="28"/>
        </w:rPr>
        <w:t>暨海洋</w:t>
      </w:r>
      <w:r w:rsidR="00396BBF"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學院</w:t>
      </w:r>
      <w:r w:rsidR="00396BBF" w:rsidRPr="0081330F">
        <w:rPr>
          <w:rFonts w:eastAsia="標楷體" w:hAnsi="標楷體"/>
          <w:b/>
          <w:color w:val="000000" w:themeColor="text1"/>
          <w:sz w:val="28"/>
          <w:szCs w:val="28"/>
        </w:rPr>
        <w:t xml:space="preserve"> </w:t>
      </w:r>
      <w:r w:rsidR="00396BBF"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服務學習合作協議</w:t>
      </w:r>
    </w:p>
    <w:p w:rsidR="00396BBF" w:rsidRPr="0081330F" w:rsidRDefault="00396BBF" w:rsidP="00396BBF">
      <w:pPr>
        <w:snapToGrid w:val="0"/>
        <w:spacing w:before="100" w:beforeAutospacing="1" w:after="100" w:afterAutospacing="1"/>
        <w:ind w:rightChars="235" w:right="564"/>
        <w:rPr>
          <w:rFonts w:eastAsia="標楷體"/>
          <w:color w:val="000000" w:themeColor="text1"/>
        </w:rPr>
      </w:pPr>
      <w:r w:rsidRPr="0081330F">
        <w:rPr>
          <w:rFonts w:eastAsia="標楷體" w:hAnsi="標楷體" w:hint="eastAsia"/>
          <w:color w:val="000000" w:themeColor="text1"/>
        </w:rPr>
        <w:t>立協議書人：</w:t>
      </w:r>
      <w:r w:rsidRPr="0081330F">
        <w:rPr>
          <w:rFonts w:eastAsia="標楷體"/>
          <w:color w:val="000000" w:themeColor="text1"/>
        </w:rPr>
        <w:t xml:space="preserve"> </w:t>
      </w:r>
      <w:r w:rsidRPr="0081330F">
        <w:rPr>
          <w:rFonts w:eastAsia="標楷體" w:hAnsi="標楷體" w:hint="eastAsia"/>
          <w:color w:val="000000" w:themeColor="text1"/>
          <w:sz w:val="28"/>
        </w:rPr>
        <w:t>國立東華大學</w:t>
      </w:r>
      <w:r w:rsidRPr="0081330F">
        <w:rPr>
          <w:rFonts w:eastAsia="標楷體" w:hAnsi="標楷體"/>
          <w:color w:val="000000" w:themeColor="text1"/>
          <w:sz w:val="28"/>
        </w:rPr>
        <w:t xml:space="preserve"> </w:t>
      </w:r>
      <w:r w:rsidRPr="0081330F">
        <w:rPr>
          <w:rFonts w:eastAsia="標楷體" w:hAnsi="標楷體" w:hint="eastAsia"/>
          <w:color w:val="000000" w:themeColor="text1"/>
          <w:sz w:val="28"/>
        </w:rPr>
        <w:t>環境</w:t>
      </w:r>
      <w:r w:rsidR="00141447" w:rsidRPr="00141447">
        <w:rPr>
          <w:rFonts w:eastAsia="標楷體" w:hAnsi="標楷體" w:hint="eastAsia"/>
          <w:color w:val="000000" w:themeColor="text1"/>
          <w:sz w:val="28"/>
        </w:rPr>
        <w:t>暨海洋</w:t>
      </w:r>
      <w:r w:rsidRPr="0081330F">
        <w:rPr>
          <w:rFonts w:eastAsia="標楷體" w:hAnsi="標楷體" w:hint="eastAsia"/>
          <w:color w:val="000000" w:themeColor="text1"/>
          <w:sz w:val="28"/>
        </w:rPr>
        <w:t>學院</w:t>
      </w:r>
      <w:r w:rsidRPr="0081330F">
        <w:rPr>
          <w:rFonts w:eastAsia="標楷體"/>
          <w:color w:val="000000" w:themeColor="text1"/>
        </w:rPr>
        <w:t xml:space="preserve">           </w:t>
      </w:r>
      <w:r w:rsidRPr="0081330F">
        <w:rPr>
          <w:rFonts w:eastAsia="標楷體" w:hint="eastAsia"/>
          <w:color w:val="000000" w:themeColor="text1"/>
        </w:rPr>
        <w:t>（</w:t>
      </w:r>
      <w:r w:rsidRPr="0081330F">
        <w:rPr>
          <w:rFonts w:eastAsia="標楷體" w:hAnsi="標楷體" w:hint="eastAsia"/>
          <w:color w:val="000000" w:themeColor="text1"/>
        </w:rPr>
        <w:t>以下簡稱甲方）</w:t>
      </w:r>
    </w:p>
    <w:p w:rsidR="00396BBF" w:rsidRPr="0081330F" w:rsidRDefault="00396BBF" w:rsidP="00396BBF">
      <w:pPr>
        <w:tabs>
          <w:tab w:val="left" w:pos="1418"/>
        </w:tabs>
        <w:adjustRightInd w:val="0"/>
        <w:rPr>
          <w:rFonts w:eastAsia="標楷體"/>
          <w:color w:val="000000" w:themeColor="text1"/>
          <w:spacing w:val="20"/>
          <w:sz w:val="20"/>
          <w:szCs w:val="28"/>
        </w:rPr>
      </w:pPr>
      <w:r w:rsidRPr="0081330F">
        <w:rPr>
          <w:rFonts w:eastAsia="標楷體" w:hAnsi="標楷體" w:hint="eastAsia"/>
          <w:color w:val="000000" w:themeColor="text1"/>
        </w:rPr>
        <w:t>合作機構：</w:t>
      </w:r>
      <w:r w:rsidRPr="0081330F">
        <w:rPr>
          <w:rFonts w:eastAsia="標楷體" w:hAnsi="標楷體"/>
          <w:color w:val="000000" w:themeColor="text1"/>
        </w:rPr>
        <w:tab/>
      </w:r>
      <w:r w:rsidRPr="0081330F">
        <w:rPr>
          <w:rFonts w:eastAsia="標楷體"/>
          <w:color w:val="000000" w:themeColor="text1"/>
        </w:rPr>
        <w:t xml:space="preserve">                                     </w:t>
      </w:r>
      <w:r w:rsidRPr="0081330F">
        <w:rPr>
          <w:rFonts w:eastAsia="標楷體" w:hAnsi="標楷體" w:hint="eastAsia"/>
          <w:color w:val="000000" w:themeColor="text1"/>
        </w:rPr>
        <w:t>（以下簡稱乙方）</w:t>
      </w:r>
    </w:p>
    <w:p w:rsidR="00396BBF" w:rsidRPr="0081330F" w:rsidRDefault="00396BBF" w:rsidP="00396BBF">
      <w:pPr>
        <w:tabs>
          <w:tab w:val="left" w:pos="3780"/>
        </w:tabs>
        <w:adjustRightInd w:val="0"/>
        <w:rPr>
          <w:rFonts w:eastAsia="標楷體"/>
          <w:color w:val="000000" w:themeColor="text1"/>
          <w:spacing w:val="20"/>
          <w:sz w:val="20"/>
          <w:szCs w:val="28"/>
        </w:rPr>
      </w:pP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int="eastAsia"/>
          <w:color w:val="000000" w:themeColor="text1"/>
        </w:rPr>
        <w:t>本協議目的，為鼓勵甲方學生應用課堂所學，於乙方所提供之環境進行服務學習，以培養社會參與及奉獻服務的人生觀。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Ansi="標楷體" w:hint="eastAsia"/>
          <w:color w:val="000000" w:themeColor="text1"/>
        </w:rPr>
        <w:t>本協議在彼此尊重、平等、合作基礎上，經甲、乙雙方協商訂定。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Ansi="標楷體" w:hint="eastAsia"/>
          <w:color w:val="000000" w:themeColor="text1"/>
        </w:rPr>
        <w:t>合作期間由乙方指派專人擔任甲方學生之訓練、督導、及評量工作。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Ansi="標楷體" w:hint="eastAsia"/>
          <w:color w:val="000000" w:themeColor="text1"/>
        </w:rPr>
        <w:t>甲方學生須接受乙方督導，從事服務實作。甲方學生應恪遵機構相關規定，並對乙方認定之特定資訊負保密責任。約定服務時間如需更動，應事前通知乙方。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int="eastAsia"/>
          <w:color w:val="000000" w:themeColor="text1"/>
        </w:rPr>
        <w:t>服務學習</w:t>
      </w:r>
      <w:proofErr w:type="gramStart"/>
      <w:r w:rsidRPr="0081330F">
        <w:rPr>
          <w:rFonts w:eastAsia="標楷體" w:hint="eastAsia"/>
          <w:color w:val="000000" w:themeColor="text1"/>
        </w:rPr>
        <w:t>期間，</w:t>
      </w:r>
      <w:proofErr w:type="gramEnd"/>
      <w:r w:rsidRPr="0081330F">
        <w:rPr>
          <w:rFonts w:eastAsia="標楷體" w:hint="eastAsia"/>
          <w:color w:val="000000" w:themeColor="text1"/>
        </w:rPr>
        <w:t>甲方學生如有</w:t>
      </w:r>
      <w:proofErr w:type="gramStart"/>
      <w:r w:rsidRPr="0081330F">
        <w:rPr>
          <w:rFonts w:eastAsia="標楷體" w:hint="eastAsia"/>
          <w:color w:val="000000" w:themeColor="text1"/>
        </w:rPr>
        <w:t>未按乙</w:t>
      </w:r>
      <w:proofErr w:type="gramEnd"/>
      <w:r w:rsidRPr="0081330F">
        <w:rPr>
          <w:rFonts w:eastAsia="標楷體" w:hint="eastAsia"/>
          <w:color w:val="000000" w:themeColor="text1"/>
        </w:rPr>
        <w:t>方規定，致</w:t>
      </w:r>
      <w:proofErr w:type="gramStart"/>
      <w:r w:rsidRPr="0081330F">
        <w:rPr>
          <w:rFonts w:eastAsia="標楷體" w:hint="eastAsia"/>
          <w:color w:val="000000" w:themeColor="text1"/>
        </w:rPr>
        <w:t>有損乙</w:t>
      </w:r>
      <w:proofErr w:type="gramEnd"/>
      <w:r w:rsidRPr="0081330F">
        <w:rPr>
          <w:rFonts w:eastAsia="標楷體" w:hint="eastAsia"/>
          <w:color w:val="000000" w:themeColor="text1"/>
        </w:rPr>
        <w:t>方之聲譽或其他不當情事等，經規勸仍無法改善者，經報請甲方同意，得隨時終止該學生之服務學習。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int="eastAsia"/>
          <w:color w:val="000000" w:themeColor="text1"/>
        </w:rPr>
        <w:t>乙方應於甲方學生服務學習完畢後，依服務學習成效，填具「</w:t>
      </w:r>
      <w:r w:rsidRPr="0081330F">
        <w:rPr>
          <w:rFonts w:eastAsia="標楷體" w:hAnsi="標楷體" w:hint="eastAsia"/>
          <w:color w:val="000000" w:themeColor="text1"/>
        </w:rPr>
        <w:t>服務時數認證表」交予該學生，以作為服務學習之證明。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Ansi="標楷體" w:hint="eastAsia"/>
          <w:color w:val="000000" w:themeColor="text1"/>
        </w:rPr>
        <w:t>本協議生效自簽約日，終止日為民國</w:t>
      </w:r>
      <w:r w:rsidRPr="0081330F">
        <w:rPr>
          <w:rFonts w:eastAsia="標楷體"/>
          <w:color w:val="000000" w:themeColor="text1"/>
        </w:rPr>
        <w:t xml:space="preserve">      </w:t>
      </w:r>
      <w:r w:rsidRPr="0081330F">
        <w:rPr>
          <w:rFonts w:eastAsia="標楷體" w:hAnsi="標楷體" w:hint="eastAsia"/>
          <w:color w:val="000000" w:themeColor="text1"/>
        </w:rPr>
        <w:t>年</w:t>
      </w:r>
      <w:r w:rsidRPr="0081330F">
        <w:rPr>
          <w:rFonts w:eastAsia="標楷體"/>
          <w:color w:val="000000" w:themeColor="text1"/>
        </w:rPr>
        <w:t xml:space="preserve">      </w:t>
      </w:r>
      <w:r w:rsidRPr="0081330F">
        <w:rPr>
          <w:rFonts w:eastAsia="標楷體" w:hAnsi="標楷體" w:hint="eastAsia"/>
          <w:color w:val="000000" w:themeColor="text1"/>
        </w:rPr>
        <w:t>月</w:t>
      </w:r>
      <w:r w:rsidRPr="0081330F">
        <w:rPr>
          <w:rFonts w:eastAsia="標楷體"/>
          <w:color w:val="000000" w:themeColor="text1"/>
        </w:rPr>
        <w:t xml:space="preserve">      </w:t>
      </w:r>
      <w:r w:rsidRPr="0081330F">
        <w:rPr>
          <w:rFonts w:eastAsia="標楷體" w:hAnsi="標楷體" w:hint="eastAsia"/>
          <w:color w:val="000000" w:themeColor="text1"/>
        </w:rPr>
        <w:t>日。如有任何變更、修改、未定事宜、或解釋疑義等，由雙方以善意共同協議之。</w:t>
      </w:r>
    </w:p>
    <w:p w:rsidR="00396BBF" w:rsidRPr="0081330F" w:rsidRDefault="00396BBF" w:rsidP="00396BBF">
      <w:pPr>
        <w:tabs>
          <w:tab w:val="left" w:pos="1276"/>
        </w:tabs>
        <w:adjustRightInd w:val="0"/>
        <w:spacing w:line="460" w:lineRule="exact"/>
        <w:ind w:left="1276" w:right="-35" w:hanging="1276"/>
        <w:jc w:val="both"/>
        <w:rPr>
          <w:rFonts w:eastAsia="標楷體"/>
          <w:color w:val="000000" w:themeColor="text1"/>
          <w:spacing w:val="-20"/>
        </w:rPr>
      </w:pPr>
      <w:r w:rsidRPr="0081330F">
        <w:rPr>
          <w:rFonts w:eastAsia="標楷體" w:hAnsi="標楷體" w:hint="eastAsia"/>
          <w:color w:val="000000" w:themeColor="text1"/>
        </w:rPr>
        <w:t>本協議書一式貳份，於簽訂後，由甲乙雙方各執正本乙份為存。</w:t>
      </w:r>
    </w:p>
    <w:p w:rsidR="00396BBF" w:rsidRPr="0081330F" w:rsidRDefault="00396BBF" w:rsidP="00396BBF">
      <w:pPr>
        <w:spacing w:afterLines="15" w:after="54" w:line="280" w:lineRule="atLeast"/>
        <w:ind w:rightChars="235" w:right="564"/>
        <w:jc w:val="center"/>
        <w:rPr>
          <w:rFonts w:eastAsia="標楷體" w:hAnsi="標楷體"/>
          <w:color w:val="000000" w:themeColor="text1"/>
        </w:rPr>
      </w:pPr>
    </w:p>
    <w:p w:rsidR="00396BBF" w:rsidRPr="0081330F" w:rsidRDefault="00396BBF" w:rsidP="00396BBF">
      <w:pPr>
        <w:spacing w:afterLines="15" w:after="54" w:line="280" w:lineRule="atLeast"/>
        <w:ind w:rightChars="235" w:right="564"/>
        <w:jc w:val="center"/>
        <w:rPr>
          <w:rFonts w:eastAsia="標楷體"/>
          <w:color w:val="000000" w:themeColor="text1"/>
        </w:rPr>
      </w:pPr>
      <w:r w:rsidRPr="0081330F">
        <w:rPr>
          <w:rFonts w:eastAsia="標楷體" w:hAnsi="標楷體" w:hint="eastAsia"/>
          <w:color w:val="000000" w:themeColor="text1"/>
        </w:rPr>
        <w:t>立協議書人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847"/>
      </w:tblGrid>
      <w:tr w:rsidR="0081330F" w:rsidRPr="0081330F" w:rsidTr="00A90DC0">
        <w:trPr>
          <w:trHeight w:val="912"/>
        </w:trPr>
        <w:tc>
          <w:tcPr>
            <w:tcW w:w="4847" w:type="dxa"/>
            <w:tcBorders>
              <w:top w:val="single" w:sz="4" w:space="0" w:color="auto"/>
            </w:tcBorders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甲方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：國立東華大學環境</w:t>
            </w:r>
            <w:r w:rsidR="00141447" w:rsidRPr="00141447">
              <w:rPr>
                <w:rFonts w:eastAsia="標楷體" w:hAnsi="標楷體" w:hint="eastAsia"/>
                <w:color w:val="000000" w:themeColor="text1"/>
              </w:rPr>
              <w:t>暨海洋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學院</w:t>
            </w:r>
          </w:p>
        </w:tc>
        <w:tc>
          <w:tcPr>
            <w:tcW w:w="4847" w:type="dxa"/>
            <w:tcBorders>
              <w:top w:val="single" w:sz="4" w:space="0" w:color="auto"/>
            </w:tcBorders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乙方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  <w:r w:rsidRPr="0081330F">
              <w:rPr>
                <w:rFonts w:eastAsia="標楷體" w:hAnsi="標楷體"/>
                <w:color w:val="000000" w:themeColor="text1"/>
                <w:sz w:val="22"/>
              </w:rPr>
              <w:t xml:space="preserve"> </w:t>
            </w:r>
          </w:p>
        </w:tc>
      </w:tr>
      <w:tr w:rsidR="0081330F" w:rsidRPr="0081330F" w:rsidTr="00A90DC0">
        <w:trPr>
          <w:trHeight w:val="841"/>
        </w:trPr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代表人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  <w:r w:rsidR="007179F9" w:rsidRPr="0081330F">
              <w:rPr>
                <w:rFonts w:eastAsia="標楷體" w:hAnsi="標楷體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代表人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</w:tr>
      <w:tr w:rsidR="0081330F" w:rsidRPr="0081330F" w:rsidTr="00A90DC0">
        <w:trPr>
          <w:trHeight w:val="542"/>
        </w:trPr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聯絡人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聯絡人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</w:tr>
      <w:tr w:rsidR="0081330F" w:rsidRPr="0081330F" w:rsidTr="00A90DC0"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地址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  <w:r w:rsidRPr="0081330F">
              <w:rPr>
                <w:rFonts w:eastAsia="標楷體"/>
                <w:color w:val="000000" w:themeColor="text1"/>
              </w:rPr>
              <w:t>974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花蓮縣壽豐鄉志學村大學路二段一號</w:t>
            </w:r>
          </w:p>
        </w:tc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地址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  <w:r w:rsidRPr="0081330F">
              <w:rPr>
                <w:rFonts w:eastAsia="標楷體" w:hAnsi="標楷體"/>
                <w:color w:val="000000" w:themeColor="text1"/>
                <w:sz w:val="22"/>
              </w:rPr>
              <w:t xml:space="preserve"> </w:t>
            </w:r>
          </w:p>
        </w:tc>
      </w:tr>
      <w:tr w:rsidR="0081330F" w:rsidRPr="0081330F" w:rsidTr="00A90DC0"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電話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4847" w:type="dxa"/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 w:hAnsi="標楷體" w:hint="eastAsia"/>
                <w:b/>
                <w:color w:val="000000" w:themeColor="text1"/>
              </w:rPr>
              <w:t>電話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</w:tr>
      <w:tr w:rsidR="0081330F" w:rsidRPr="0081330F" w:rsidTr="00A90DC0">
        <w:tc>
          <w:tcPr>
            <w:tcW w:w="4847" w:type="dxa"/>
            <w:tcBorders>
              <w:bottom w:val="single" w:sz="4" w:space="0" w:color="auto"/>
            </w:tcBorders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/>
                <w:b/>
                <w:color w:val="000000" w:themeColor="text1"/>
              </w:rPr>
              <w:t>E-mail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4847" w:type="dxa"/>
            <w:tcBorders>
              <w:bottom w:val="single" w:sz="4" w:space="0" w:color="auto"/>
            </w:tcBorders>
          </w:tcPr>
          <w:p w:rsidR="00396BBF" w:rsidRPr="0081330F" w:rsidRDefault="00396BBF" w:rsidP="00A90DC0">
            <w:pPr>
              <w:spacing w:afterLines="15" w:after="54" w:line="280" w:lineRule="atLeast"/>
              <w:ind w:rightChars="235" w:right="564"/>
              <w:rPr>
                <w:rFonts w:eastAsia="標楷體" w:hAnsi="標楷體"/>
                <w:color w:val="000000" w:themeColor="text1"/>
                <w:sz w:val="22"/>
              </w:rPr>
            </w:pPr>
            <w:r w:rsidRPr="0081330F">
              <w:rPr>
                <w:rFonts w:eastAsia="標楷體"/>
                <w:b/>
                <w:color w:val="000000" w:themeColor="text1"/>
              </w:rPr>
              <w:t>E-mail</w:t>
            </w:r>
            <w:r w:rsidRPr="0081330F">
              <w:rPr>
                <w:rFonts w:eastAsia="標楷體" w:hAnsi="標楷體" w:hint="eastAsia"/>
                <w:color w:val="000000" w:themeColor="text1"/>
              </w:rPr>
              <w:t>：</w:t>
            </w:r>
          </w:p>
        </w:tc>
      </w:tr>
    </w:tbl>
    <w:p w:rsidR="00396BBF" w:rsidRPr="0081330F" w:rsidRDefault="00396BBF" w:rsidP="00396BBF">
      <w:pPr>
        <w:spacing w:before="240" w:afterLines="15" w:after="54" w:line="240" w:lineRule="atLeast"/>
        <w:ind w:rightChars="235" w:right="564"/>
        <w:jc w:val="center"/>
        <w:rPr>
          <w:color w:val="000000" w:themeColor="text1"/>
        </w:rPr>
      </w:pPr>
      <w:r w:rsidRPr="0081330F">
        <w:rPr>
          <w:rFonts w:eastAsia="標楷體" w:hAnsi="標楷體" w:hint="eastAsia"/>
          <w:color w:val="000000" w:themeColor="text1"/>
        </w:rPr>
        <w:lastRenderedPageBreak/>
        <w:t>中華民國</w:t>
      </w:r>
      <w:r w:rsidRPr="0081330F">
        <w:rPr>
          <w:rFonts w:eastAsia="標楷體"/>
          <w:color w:val="000000" w:themeColor="text1"/>
        </w:rPr>
        <w:t xml:space="preserve">         </w:t>
      </w:r>
      <w:r w:rsidRPr="0081330F">
        <w:rPr>
          <w:rFonts w:eastAsia="標楷體" w:hAnsi="標楷體" w:hint="eastAsia"/>
          <w:color w:val="000000" w:themeColor="text1"/>
        </w:rPr>
        <w:t>年</w:t>
      </w:r>
      <w:r w:rsidRPr="0081330F">
        <w:rPr>
          <w:rFonts w:eastAsia="標楷體"/>
          <w:color w:val="000000" w:themeColor="text1"/>
        </w:rPr>
        <w:t xml:space="preserve">      </w:t>
      </w:r>
      <w:r w:rsidRPr="0081330F">
        <w:rPr>
          <w:rFonts w:eastAsia="標楷體" w:hAnsi="標楷體" w:hint="eastAsia"/>
          <w:color w:val="000000" w:themeColor="text1"/>
        </w:rPr>
        <w:t>月</w:t>
      </w:r>
      <w:r w:rsidRPr="0081330F">
        <w:rPr>
          <w:rFonts w:eastAsia="標楷體"/>
          <w:color w:val="000000" w:themeColor="text1"/>
        </w:rPr>
        <w:t xml:space="preserve">      </w:t>
      </w:r>
      <w:r w:rsidRPr="0081330F">
        <w:rPr>
          <w:rFonts w:eastAsia="標楷體" w:hAnsi="標楷體" w:hint="eastAsia"/>
          <w:color w:val="000000" w:themeColor="text1"/>
        </w:rPr>
        <w:t>日</w:t>
      </w:r>
    </w:p>
    <w:p w:rsidR="00396BBF" w:rsidRPr="0081330F" w:rsidRDefault="004055C8" w:rsidP="00396BBF">
      <w:pPr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81330F">
        <w:rPr>
          <w:rFonts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F664" wp14:editId="5F7532AB">
                <wp:simplePos x="0" y="0"/>
                <wp:positionH relativeFrom="column">
                  <wp:posOffset>-301625</wp:posOffset>
                </wp:positionH>
                <wp:positionV relativeFrom="paragraph">
                  <wp:posOffset>-61595</wp:posOffset>
                </wp:positionV>
                <wp:extent cx="664845" cy="360045"/>
                <wp:effectExtent l="12700" t="10795" r="825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BBF" w:rsidRDefault="00396B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F664" id="Text Box 4" o:spid="_x0000_s1027" type="#_x0000_t202" style="position:absolute;left:0;text-align:left;margin-left:-23.75pt;margin-top:-4.85pt;width:5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x7KgIAAFY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">
                <v:textbox>
                  <w:txbxContent>
                    <w:p w:rsidR="00396BBF" w:rsidRDefault="00396B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96BBF" w:rsidRPr="0081330F" w:rsidRDefault="00396BBF" w:rsidP="00396BBF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81330F">
        <w:rPr>
          <w:rFonts w:eastAsia="標楷體" w:hAnsi="標楷體" w:hint="eastAsia"/>
          <w:b/>
          <w:color w:val="000000" w:themeColor="text1"/>
          <w:sz w:val="32"/>
          <w:szCs w:val="32"/>
        </w:rPr>
        <w:t>國立東華大學環境</w:t>
      </w:r>
      <w:r w:rsidR="00141447" w:rsidRPr="00141447">
        <w:rPr>
          <w:rFonts w:eastAsia="標楷體" w:hAnsi="標楷體" w:hint="eastAsia"/>
          <w:b/>
          <w:color w:val="000000" w:themeColor="text1"/>
          <w:sz w:val="32"/>
          <w:szCs w:val="32"/>
        </w:rPr>
        <w:t>暨海洋</w:t>
      </w:r>
      <w:r w:rsidRPr="0081330F">
        <w:rPr>
          <w:rFonts w:eastAsia="標楷體" w:hAnsi="標楷體" w:hint="eastAsia"/>
          <w:b/>
          <w:color w:val="000000" w:themeColor="text1"/>
          <w:sz w:val="32"/>
          <w:szCs w:val="32"/>
        </w:rPr>
        <w:t>學院</w:t>
      </w:r>
      <w:r w:rsidRPr="0081330F">
        <w:rPr>
          <w:rFonts w:eastAsia="標楷體"/>
          <w:b/>
          <w:color w:val="000000" w:themeColor="text1"/>
          <w:sz w:val="32"/>
          <w:szCs w:val="32"/>
        </w:rPr>
        <w:t xml:space="preserve"> </w:t>
      </w:r>
      <w:r w:rsidRPr="0081330F">
        <w:rPr>
          <w:rFonts w:eastAsia="標楷體" w:hAnsi="標楷體" w:hint="eastAsia"/>
          <w:b/>
          <w:color w:val="000000" w:themeColor="text1"/>
          <w:sz w:val="32"/>
          <w:szCs w:val="32"/>
        </w:rPr>
        <w:t>服務學習提供機構資訊表</w:t>
      </w:r>
    </w:p>
    <w:p w:rsidR="00396BBF" w:rsidRPr="0081330F" w:rsidRDefault="00396BBF" w:rsidP="00396BBF">
      <w:pPr>
        <w:rPr>
          <w:rFonts w:eastAsia="標楷體"/>
          <w:b/>
          <w:color w:val="000000" w:themeColor="text1"/>
          <w:sz w:val="28"/>
          <w:szCs w:val="28"/>
        </w:rPr>
      </w:pPr>
      <w:r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一、類別</w:t>
      </w:r>
    </w:p>
    <w:p w:rsidR="00396BBF" w:rsidRPr="0081330F" w:rsidRDefault="00396BBF" w:rsidP="00396BBF">
      <w:pPr>
        <w:ind w:firstLineChars="300" w:firstLine="720"/>
        <w:rPr>
          <w:rFonts w:eastAsia="標楷體"/>
          <w:color w:val="000000" w:themeColor="text1"/>
        </w:rPr>
      </w:pP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eastAsia="標楷體" w:hAnsi="標楷體" w:hint="eastAsia"/>
          <w:color w:val="000000" w:themeColor="text1"/>
        </w:rPr>
        <w:t>校內</w:t>
      </w:r>
      <w:r w:rsidRPr="0081330F">
        <w:rPr>
          <w:rFonts w:eastAsia="標楷體"/>
          <w:color w:val="000000" w:themeColor="text1"/>
        </w:rPr>
        <w:t xml:space="preserve">                              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eastAsia="標楷體" w:hAnsi="標楷體" w:hint="eastAsia"/>
          <w:color w:val="000000" w:themeColor="text1"/>
        </w:rPr>
        <w:t>校外</w:t>
      </w:r>
    </w:p>
    <w:p w:rsidR="00396BBF" w:rsidRPr="0081330F" w:rsidRDefault="00396BBF" w:rsidP="00396BBF">
      <w:pPr>
        <w:rPr>
          <w:rFonts w:eastAsia="標楷體"/>
          <w:b/>
          <w:color w:val="000000" w:themeColor="text1"/>
          <w:sz w:val="28"/>
          <w:szCs w:val="28"/>
        </w:rPr>
      </w:pPr>
      <w:r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二、機構資訊</w:t>
      </w:r>
    </w:p>
    <w:p w:rsidR="00396BBF" w:rsidRPr="0081330F" w:rsidRDefault="00396BBF" w:rsidP="00396BBF">
      <w:pPr>
        <w:pStyle w:val="11"/>
        <w:numPr>
          <w:ilvl w:val="0"/>
          <w:numId w:val="2"/>
        </w:numPr>
        <w:spacing w:after="100" w:afterAutospacing="1" w:line="240" w:lineRule="auto"/>
        <w:ind w:leftChars="0" w:left="482" w:hanging="198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機構名稱：</w:t>
      </w:r>
    </w:p>
    <w:p w:rsidR="00396BBF" w:rsidRPr="0081330F" w:rsidRDefault="00396BBF" w:rsidP="00396BBF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ind w:leftChars="0" w:left="482" w:hanging="198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機構負責人：</w:t>
      </w:r>
    </w:p>
    <w:p w:rsidR="00396BBF" w:rsidRPr="0081330F" w:rsidRDefault="00396BBF" w:rsidP="00396BBF">
      <w:pPr>
        <w:pStyle w:val="11"/>
        <w:numPr>
          <w:ilvl w:val="0"/>
          <w:numId w:val="2"/>
        </w:numPr>
        <w:spacing w:line="240" w:lineRule="auto"/>
        <w:ind w:leftChars="0" w:hanging="196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聯絡方式：</w:t>
      </w:r>
    </w:p>
    <w:p w:rsidR="00396BBF" w:rsidRPr="0081330F" w:rsidRDefault="00396BBF" w:rsidP="00396BBF">
      <w:pPr>
        <w:ind w:left="426"/>
        <w:rPr>
          <w:rFonts w:eastAsia="標楷體"/>
          <w:color w:val="000000" w:themeColor="text1"/>
        </w:rPr>
      </w:pPr>
      <w:r w:rsidRPr="0081330F">
        <w:rPr>
          <w:rFonts w:eastAsia="標楷體" w:hAnsi="標楷體" w:hint="eastAsia"/>
          <w:color w:val="000000" w:themeColor="text1"/>
        </w:rPr>
        <w:t>地址：</w:t>
      </w:r>
      <w:r w:rsidRPr="0081330F">
        <w:rPr>
          <w:rFonts w:eastAsia="標楷體"/>
          <w:color w:val="000000" w:themeColor="text1"/>
        </w:rPr>
        <w:t xml:space="preserve"> </w:t>
      </w:r>
    </w:p>
    <w:p w:rsidR="00396BBF" w:rsidRPr="0081330F" w:rsidRDefault="00396BBF" w:rsidP="00396BBF">
      <w:pPr>
        <w:spacing w:before="100" w:beforeAutospacing="1" w:after="100" w:afterAutospacing="1"/>
        <w:ind w:left="426"/>
        <w:rPr>
          <w:rFonts w:eastAsia="標楷體"/>
          <w:color w:val="000000" w:themeColor="text1"/>
        </w:rPr>
      </w:pPr>
      <w:r w:rsidRPr="0081330F">
        <w:rPr>
          <w:rFonts w:eastAsia="標楷體" w:hAnsi="標楷體" w:hint="eastAsia"/>
          <w:color w:val="000000" w:themeColor="text1"/>
        </w:rPr>
        <w:t>聯絡人電話：</w:t>
      </w:r>
      <w:r w:rsidRPr="0081330F">
        <w:rPr>
          <w:rFonts w:eastAsia="標楷體"/>
          <w:color w:val="000000" w:themeColor="text1"/>
        </w:rPr>
        <w:t xml:space="preserve">                             </w:t>
      </w:r>
      <w:r w:rsidRPr="0081330F">
        <w:rPr>
          <w:rFonts w:eastAsia="標楷體" w:hAnsi="標楷體" w:hint="eastAsia"/>
          <w:color w:val="000000" w:themeColor="text1"/>
        </w:rPr>
        <w:t>手機：</w:t>
      </w:r>
    </w:p>
    <w:p w:rsidR="00396BBF" w:rsidRPr="0081330F" w:rsidRDefault="00396BBF" w:rsidP="00396BBF">
      <w:pPr>
        <w:spacing w:before="100" w:beforeAutospacing="1" w:after="100" w:afterAutospacing="1"/>
        <w:ind w:left="426"/>
        <w:rPr>
          <w:rFonts w:eastAsia="標楷體"/>
          <w:color w:val="000000" w:themeColor="text1"/>
        </w:rPr>
      </w:pPr>
      <w:r w:rsidRPr="0081330F">
        <w:rPr>
          <w:rFonts w:eastAsia="標楷體"/>
          <w:color w:val="000000" w:themeColor="text1"/>
        </w:rPr>
        <w:t>e-mail</w:t>
      </w:r>
      <w:r w:rsidRPr="0081330F">
        <w:rPr>
          <w:rFonts w:eastAsia="標楷體" w:hAnsi="標楷體" w:hint="eastAsia"/>
          <w:color w:val="000000" w:themeColor="text1"/>
        </w:rPr>
        <w:t>：</w:t>
      </w:r>
    </w:p>
    <w:p w:rsidR="00396BBF" w:rsidRPr="0081330F" w:rsidRDefault="00396BBF" w:rsidP="00396BBF">
      <w:pPr>
        <w:pStyle w:val="11"/>
        <w:numPr>
          <w:ilvl w:val="0"/>
          <w:numId w:val="2"/>
        </w:numPr>
        <w:spacing w:before="100" w:beforeAutospacing="1" w:after="100" w:afterAutospacing="1" w:line="240" w:lineRule="auto"/>
        <w:ind w:leftChars="0" w:hanging="196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機構簡介（校內機構免填）：</w:t>
      </w:r>
    </w:p>
    <w:p w:rsidR="00396BBF" w:rsidRPr="0081330F" w:rsidRDefault="00396BBF" w:rsidP="00396BBF">
      <w:pPr>
        <w:spacing w:before="100" w:beforeAutospacing="1" w:after="100" w:afterAutospacing="1"/>
        <w:rPr>
          <w:rFonts w:eastAsia="標楷體"/>
          <w:color w:val="000000" w:themeColor="text1"/>
        </w:rPr>
      </w:pPr>
    </w:p>
    <w:p w:rsidR="00396BBF" w:rsidRPr="0081330F" w:rsidRDefault="00396BBF" w:rsidP="00396BBF">
      <w:pPr>
        <w:rPr>
          <w:rFonts w:eastAsia="標楷體"/>
          <w:color w:val="000000" w:themeColor="text1"/>
        </w:rPr>
      </w:pPr>
      <w:r w:rsidRPr="0081330F">
        <w:rPr>
          <w:rFonts w:eastAsia="標楷體" w:hAnsi="標楷體" w:hint="eastAsia"/>
          <w:b/>
          <w:color w:val="000000" w:themeColor="text1"/>
          <w:sz w:val="28"/>
          <w:szCs w:val="28"/>
        </w:rPr>
        <w:t>三、服務學習項目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服務學習工作地點：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進行時間</w:t>
      </w:r>
      <w:r w:rsidRPr="0081330F">
        <w:rPr>
          <w:color w:val="000000" w:themeColor="text1"/>
        </w:rPr>
        <w:t>/</w:t>
      </w:r>
      <w:r w:rsidRPr="0081330F">
        <w:rPr>
          <w:rFonts w:hAnsi="標楷體" w:hint="eastAsia"/>
          <w:color w:val="000000" w:themeColor="text1"/>
        </w:rPr>
        <w:t>期間：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機構需求人數：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服務學習內容：</w:t>
      </w:r>
    </w:p>
    <w:p w:rsidR="00396BBF" w:rsidRPr="0081330F" w:rsidRDefault="00396BBF" w:rsidP="00396BBF">
      <w:pPr>
        <w:spacing w:after="100" w:afterAutospacing="1"/>
        <w:rPr>
          <w:rFonts w:eastAsia="標楷體"/>
          <w:color w:val="000000" w:themeColor="text1"/>
        </w:rPr>
      </w:pP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rightChars="-319" w:right="-76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必備能力</w:t>
      </w:r>
      <w:r w:rsidRPr="0081330F">
        <w:rPr>
          <w:color w:val="000000" w:themeColor="text1"/>
        </w:rPr>
        <w:t>/</w:t>
      </w:r>
      <w:r w:rsidRPr="0081330F">
        <w:rPr>
          <w:rFonts w:hAnsi="標楷體" w:hint="eastAsia"/>
          <w:color w:val="000000" w:themeColor="text1"/>
        </w:rPr>
        <w:t>證照：</w:t>
      </w:r>
      <w:r w:rsidRPr="0081330F">
        <w:rPr>
          <w:color w:val="000000" w:themeColor="text1"/>
        </w:rPr>
        <w:t xml:space="preserve">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ascii="標楷體" w:hAnsi="標楷體" w:hint="eastAsia"/>
          <w:color w:val="000000" w:themeColor="text1"/>
        </w:rPr>
        <w:t>無</w:t>
      </w:r>
      <w:r w:rsidRPr="0081330F">
        <w:rPr>
          <w:color w:val="000000" w:themeColor="text1"/>
        </w:rPr>
        <w:t xml:space="preserve">    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hAnsi="標楷體" w:hint="eastAsia"/>
          <w:color w:val="000000" w:themeColor="text1"/>
        </w:rPr>
        <w:t>有：</w:t>
      </w:r>
      <w:r w:rsidRPr="0081330F">
        <w:rPr>
          <w:color w:val="000000" w:themeColor="text1"/>
        </w:rPr>
        <w:t xml:space="preserve">                                         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rightChars="-319" w:right="-76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受訓：</w:t>
      </w:r>
      <w:r w:rsidRPr="0081330F">
        <w:rPr>
          <w:color w:val="000000" w:themeColor="text1"/>
        </w:rPr>
        <w:t xml:space="preserve">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hAnsi="標楷體" w:hint="eastAsia"/>
          <w:color w:val="000000" w:themeColor="text1"/>
        </w:rPr>
        <w:t>無</w:t>
      </w:r>
      <w:r w:rsidRPr="0081330F">
        <w:rPr>
          <w:color w:val="000000" w:themeColor="text1"/>
        </w:rPr>
        <w:t xml:space="preserve">   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hAnsi="標楷體" w:hint="eastAsia"/>
          <w:color w:val="000000" w:themeColor="text1"/>
        </w:rPr>
        <w:t>有：</w:t>
      </w:r>
      <w:r w:rsidRPr="0081330F">
        <w:rPr>
          <w:color w:val="000000" w:themeColor="text1"/>
        </w:rPr>
        <w:t xml:space="preserve">                                                 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rightChars="-319" w:right="-76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學習成果評估：</w:t>
      </w:r>
      <w:r w:rsidRPr="0081330F">
        <w:rPr>
          <w:color w:val="000000" w:themeColor="text1"/>
        </w:rPr>
        <w:t xml:space="preserve">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hAnsi="標楷體" w:hint="eastAsia"/>
          <w:color w:val="000000" w:themeColor="text1"/>
        </w:rPr>
        <w:t>無</w:t>
      </w:r>
      <w:r w:rsidRPr="0081330F">
        <w:rPr>
          <w:color w:val="000000" w:themeColor="text1"/>
        </w:rPr>
        <w:t xml:space="preserve">    </w:t>
      </w:r>
      <w:r w:rsidRPr="0081330F">
        <w:rPr>
          <w:rFonts w:ascii="新細明體" w:hAnsi="新細明體" w:hint="eastAsia"/>
          <w:color w:val="000000" w:themeColor="text1"/>
        </w:rPr>
        <w:t>□</w:t>
      </w:r>
      <w:r w:rsidRPr="0081330F">
        <w:rPr>
          <w:rFonts w:hAnsi="標楷體" w:hint="eastAsia"/>
          <w:color w:val="000000" w:themeColor="text1"/>
        </w:rPr>
        <w:t>有：</w:t>
      </w:r>
      <w:r w:rsidRPr="0081330F">
        <w:rPr>
          <w:color w:val="000000" w:themeColor="text1"/>
        </w:rPr>
        <w:t xml:space="preserve">                                         </w:t>
      </w:r>
    </w:p>
    <w:p w:rsidR="00396BBF" w:rsidRPr="0081330F" w:rsidRDefault="00396BBF" w:rsidP="00396BBF">
      <w:pPr>
        <w:pStyle w:val="11"/>
        <w:numPr>
          <w:ilvl w:val="0"/>
          <w:numId w:val="3"/>
        </w:numPr>
        <w:spacing w:after="100" w:afterAutospacing="1" w:line="240" w:lineRule="auto"/>
        <w:ind w:leftChars="0" w:left="426" w:rightChars="-319" w:right="-766" w:hanging="142"/>
        <w:rPr>
          <w:color w:val="000000" w:themeColor="text1"/>
        </w:rPr>
      </w:pPr>
      <w:r w:rsidRPr="0081330F">
        <w:rPr>
          <w:rFonts w:hAnsi="標楷體" w:hint="eastAsia"/>
          <w:color w:val="000000" w:themeColor="text1"/>
        </w:rPr>
        <w:t>其他：</w:t>
      </w:r>
    </w:p>
    <w:p w:rsidR="00396BBF" w:rsidRPr="0081330F" w:rsidRDefault="00396BBF" w:rsidP="00396BBF">
      <w:pPr>
        <w:spacing w:after="100" w:afterAutospacing="1"/>
        <w:ind w:rightChars="-319" w:right="-766"/>
        <w:rPr>
          <w:rFonts w:eastAsia="標楷體"/>
          <w:color w:val="000000" w:themeColor="text1"/>
        </w:rPr>
      </w:pPr>
    </w:p>
    <w:p w:rsidR="00396BBF" w:rsidRPr="0081330F" w:rsidRDefault="00396BBF" w:rsidP="00396BBF">
      <w:pPr>
        <w:pStyle w:val="a8"/>
        <w:rPr>
          <w:color w:val="000000" w:themeColor="text1"/>
        </w:rPr>
      </w:pPr>
    </w:p>
    <w:p w:rsidR="00396BBF" w:rsidRPr="0081330F" w:rsidRDefault="00396BBF" w:rsidP="00396BBF">
      <w:pPr>
        <w:pStyle w:val="a8"/>
        <w:rPr>
          <w:color w:val="000000" w:themeColor="text1"/>
        </w:rPr>
      </w:pPr>
      <w:r w:rsidRPr="0081330F">
        <w:rPr>
          <w:rFonts w:hint="eastAsia"/>
          <w:color w:val="000000" w:themeColor="text1"/>
        </w:rPr>
        <w:t>系主任（核章）：</w:t>
      </w:r>
      <w:r w:rsidRPr="0081330F">
        <w:rPr>
          <w:color w:val="000000" w:themeColor="text1"/>
        </w:rPr>
        <w:t xml:space="preserve">                    </w:t>
      </w:r>
      <w:r w:rsidR="00B4109F">
        <w:rPr>
          <w:color w:val="000000" w:themeColor="text1"/>
        </w:rPr>
        <w:t xml:space="preserve"> </w:t>
      </w:r>
      <w:r w:rsidR="00B4109F">
        <w:rPr>
          <w:rFonts w:hint="eastAsia"/>
          <w:color w:val="000000" w:themeColor="text1"/>
        </w:rPr>
        <w:t>院長（核章）：</w:t>
      </w:r>
    </w:p>
    <w:p w:rsidR="00396BBF" w:rsidRPr="0081330F" w:rsidRDefault="00396BBF" w:rsidP="00396BBF">
      <w:pPr>
        <w:pStyle w:val="a8"/>
        <w:rPr>
          <w:color w:val="000000" w:themeColor="text1"/>
        </w:rPr>
      </w:pPr>
    </w:p>
    <w:p w:rsidR="00396BBF" w:rsidRPr="0081330F" w:rsidRDefault="00396BBF" w:rsidP="00396BBF">
      <w:pPr>
        <w:jc w:val="center"/>
        <w:rPr>
          <w:color w:val="000000" w:themeColor="text1"/>
        </w:rPr>
        <w:sectPr w:rsidR="00396BBF" w:rsidRPr="0081330F" w:rsidSect="00396BBF">
          <w:pgSz w:w="11906" w:h="16838"/>
          <w:pgMar w:top="1134" w:right="1800" w:bottom="993" w:left="1800" w:header="851" w:footer="992" w:gutter="0"/>
          <w:cols w:space="425"/>
          <w:docGrid w:type="lines" w:linePitch="360"/>
        </w:sectPr>
      </w:pPr>
    </w:p>
    <w:p w:rsidR="00396BBF" w:rsidRPr="0081330F" w:rsidRDefault="00E40327" w:rsidP="00396BBF">
      <w:pPr>
        <w:jc w:val="center"/>
        <w:rPr>
          <w:rFonts w:eastAsia="標楷體" w:hAnsi="標楷體"/>
          <w:b/>
          <w:color w:val="000000" w:themeColor="text1"/>
          <w:kern w:val="0"/>
          <w:sz w:val="32"/>
          <w:szCs w:val="32"/>
        </w:rPr>
      </w:pPr>
      <w:r w:rsidRPr="0081330F">
        <w:rPr>
          <w:rFonts w:eastAsia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11DC6" wp14:editId="024000B0">
                <wp:simplePos x="0" y="0"/>
                <wp:positionH relativeFrom="column">
                  <wp:posOffset>1846415</wp:posOffset>
                </wp:positionH>
                <wp:positionV relativeFrom="paragraph">
                  <wp:posOffset>-234220</wp:posOffset>
                </wp:positionV>
                <wp:extent cx="1714500" cy="568960"/>
                <wp:effectExtent l="21590" t="13970" r="16510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BBF" w:rsidRDefault="00396BBF" w:rsidP="00396BBF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本頁由機構填寫</w:t>
                            </w:r>
                          </w:p>
                          <w:p w:rsidR="00396BBF" w:rsidRDefault="00396BBF" w:rsidP="00396BBF">
                            <w:pPr>
                              <w:spacing w:line="240" w:lineRule="atLeast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參考範本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11DC6" id="Text Box 5" o:spid="_x0000_s1028" type="#_x0000_t202" style="position:absolute;left:0;text-align:left;margin-left:145.4pt;margin-top:-18.45pt;width:13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" strokeweight="2pt">
                <v:stroke linestyle="thickThin"/>
                <v:textbox>
                  <w:txbxContent>
                    <w:p w:rsidR="00396BBF" w:rsidRDefault="00396BBF" w:rsidP="00396BBF">
                      <w:pPr>
                        <w:spacing w:line="240" w:lineRule="atLeast"/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本頁由機構填寫</w:t>
                      </w:r>
                    </w:p>
                    <w:p w:rsidR="00396BBF" w:rsidRDefault="00396BBF" w:rsidP="00396BBF">
                      <w:pPr>
                        <w:spacing w:line="240" w:lineRule="atLeast"/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參考範本</w:t>
                      </w:r>
                    </w:p>
                  </w:txbxContent>
                </v:textbox>
              </v:shape>
            </w:pict>
          </mc:Fallback>
        </mc:AlternateContent>
      </w:r>
      <w:r w:rsidR="004055C8" w:rsidRPr="0081330F">
        <w:rPr>
          <w:rFonts w:eastAsia="標楷體" w:hAnsi="標楷體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FEE2" wp14:editId="0C40D82E">
                <wp:simplePos x="0" y="0"/>
                <wp:positionH relativeFrom="column">
                  <wp:posOffset>-216535</wp:posOffset>
                </wp:positionH>
                <wp:positionV relativeFrom="paragraph">
                  <wp:posOffset>-92075</wp:posOffset>
                </wp:positionV>
                <wp:extent cx="658495" cy="310515"/>
                <wp:effectExtent l="12065" t="8890" r="5715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BBF" w:rsidRDefault="00396B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FEE2" id="Text Box 6" o:spid="_x0000_s1029" type="#_x0000_t202" style="position:absolute;left:0;text-align:left;margin-left:-17.05pt;margin-top:-7.25pt;width:51.8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xkLAIAAFYEAAAOAAAAZHJzL2Uyb0RvYy54bWysVNtu2zAMfR+wfxD0vthO4yw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">
                <v:textbox>
                  <w:txbxContent>
                    <w:p w:rsidR="00396BBF" w:rsidRDefault="00396B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96BBF" w:rsidRPr="0081330F" w:rsidRDefault="00E40327" w:rsidP="00396BBF">
      <w:pPr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kern w:val="0"/>
          <w:sz w:val="32"/>
          <w:szCs w:val="32"/>
        </w:rPr>
        <w:t>O</w:t>
      </w:r>
      <w:r>
        <w:rPr>
          <w:rFonts w:eastAsia="標楷體" w:hAnsi="標楷體"/>
          <w:b/>
          <w:color w:val="000000" w:themeColor="text1"/>
          <w:kern w:val="0"/>
          <w:sz w:val="32"/>
          <w:szCs w:val="32"/>
        </w:rPr>
        <w:t>OOO</w:t>
      </w:r>
      <w:r w:rsidR="00396BBF" w:rsidRPr="0081330F">
        <w:rPr>
          <w:rFonts w:eastAsia="標楷體"/>
          <w:b/>
          <w:color w:val="000000" w:themeColor="text1"/>
          <w:kern w:val="0"/>
          <w:sz w:val="32"/>
          <w:szCs w:val="32"/>
        </w:rPr>
        <w:t xml:space="preserve"> </w:t>
      </w:r>
      <w:r w:rsidR="00396BBF" w:rsidRPr="0081330F">
        <w:rPr>
          <w:rFonts w:eastAsia="標楷體" w:hAnsi="標楷體" w:hint="eastAsia"/>
          <w:b/>
          <w:color w:val="000000" w:themeColor="text1"/>
          <w:sz w:val="32"/>
          <w:szCs w:val="32"/>
        </w:rPr>
        <w:t>服務學習時數認證表</w:t>
      </w:r>
    </w:p>
    <w:p w:rsidR="00396BBF" w:rsidRPr="0081330F" w:rsidRDefault="00396BBF" w:rsidP="00396BBF">
      <w:pPr>
        <w:spacing w:before="100" w:beforeAutospacing="1" w:after="100" w:afterAutospacing="1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國立東華大學環境</w:t>
      </w:r>
      <w:r w:rsidR="00141447" w:rsidRPr="00141447">
        <w:rPr>
          <w:rFonts w:ascii="標楷體" w:eastAsia="標楷體" w:hAnsi="標楷體" w:hint="eastAsia"/>
          <w:color w:val="000000" w:themeColor="text1"/>
          <w:sz w:val="28"/>
          <w:szCs w:val="28"/>
        </w:rPr>
        <w:t>暨海洋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學院自然資源與環境學系學生　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學號：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；身分證字號：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)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396BBF" w:rsidRPr="0081330F" w:rsidRDefault="00396BBF" w:rsidP="00396BBF">
      <w:pPr>
        <w:spacing w:before="100" w:beforeAutospacing="1" w:after="100" w:afterAutospac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於民國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bookmarkStart w:id="2" w:name="_GoBack"/>
      <w:bookmarkEnd w:id="2"/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日至民國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日，</w:t>
      </w:r>
    </w:p>
    <w:p w:rsidR="00396BBF" w:rsidRPr="0081330F" w:rsidRDefault="00396BBF" w:rsidP="00396BBF">
      <w:pPr>
        <w:spacing w:before="100" w:beforeAutospacing="1" w:after="100" w:afterAutospac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至本機構服務，服務時數總計</w:t>
      </w:r>
      <w:r w:rsidRPr="0081330F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</w:p>
    <w:p w:rsidR="00396BBF" w:rsidRPr="0081330F" w:rsidRDefault="00396BBF" w:rsidP="00396BBF">
      <w:pPr>
        <w:spacing w:before="100" w:beforeAutospacing="1" w:after="100" w:afterAutospac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330F">
        <w:rPr>
          <w:rFonts w:ascii="標楷體" w:eastAsia="標楷體" w:hAnsi="標楷體" w:hint="eastAsia"/>
          <w:color w:val="000000" w:themeColor="text1"/>
          <w:sz w:val="28"/>
          <w:szCs w:val="28"/>
        </w:rPr>
        <w:t>特此證明</w:t>
      </w:r>
    </w:p>
    <w:p w:rsidR="00396BBF" w:rsidRPr="0081330F" w:rsidRDefault="00396BBF" w:rsidP="00396BBF">
      <w:pPr>
        <w:rPr>
          <w:rFonts w:ascii="標楷體" w:eastAsia="標楷體" w:hAnsi="標楷體"/>
          <w:color w:val="000000" w:themeColor="text1"/>
          <w:sz w:val="32"/>
        </w:rPr>
      </w:pPr>
    </w:p>
    <w:p w:rsidR="00396BBF" w:rsidRPr="0081330F" w:rsidRDefault="00396BBF" w:rsidP="00396BBF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81330F">
        <w:rPr>
          <w:rFonts w:ascii="標楷體" w:eastAsia="標楷體" w:hAnsi="標楷體" w:hint="eastAsia"/>
          <w:color w:val="000000" w:themeColor="text1"/>
          <w:sz w:val="32"/>
        </w:rPr>
        <w:t>機構名稱：</w:t>
      </w: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新細明體" w:hAnsi="新細明體"/>
          <w:color w:val="000000" w:themeColor="text1"/>
          <w:sz w:val="20"/>
          <w:szCs w:val="20"/>
        </w:rPr>
      </w:pPr>
    </w:p>
    <w:p w:rsidR="00396BBF" w:rsidRPr="0081330F" w:rsidRDefault="00396BBF" w:rsidP="00396BBF">
      <w:pPr>
        <w:ind w:firstLineChars="800" w:firstLine="1600"/>
        <w:jc w:val="right"/>
        <w:rPr>
          <w:rFonts w:ascii="標楷體" w:eastAsia="標楷體" w:hAnsi="標楷體"/>
          <w:color w:val="000000" w:themeColor="text1"/>
        </w:rPr>
      </w:pPr>
      <w:r w:rsidRPr="0081330F">
        <w:rPr>
          <w:rFonts w:ascii="標楷體" w:eastAsia="標楷體" w:hAnsi="標楷體" w:hint="eastAsia"/>
          <w:color w:val="000000" w:themeColor="text1"/>
          <w:sz w:val="20"/>
          <w:szCs w:val="20"/>
        </w:rPr>
        <w:t>（請蓋章）</w:t>
      </w:r>
    </w:p>
    <w:p w:rsidR="00396BBF" w:rsidRPr="0081330F" w:rsidRDefault="00396BBF" w:rsidP="00396BBF">
      <w:pPr>
        <w:rPr>
          <w:rFonts w:ascii="標楷體" w:eastAsia="標楷體" w:hAnsi="標楷體"/>
          <w:color w:val="000000" w:themeColor="text1"/>
          <w:sz w:val="32"/>
        </w:rPr>
      </w:pPr>
    </w:p>
    <w:p w:rsidR="00396BBF" w:rsidRPr="0081330F" w:rsidRDefault="00396BBF" w:rsidP="00396BBF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81330F">
        <w:rPr>
          <w:rFonts w:ascii="標楷體" w:eastAsia="標楷體" w:hAnsi="標楷體" w:hint="eastAsia"/>
          <w:color w:val="000000" w:themeColor="text1"/>
          <w:sz w:val="32"/>
        </w:rPr>
        <w:t>中華民國</w:t>
      </w:r>
      <w:r w:rsidRPr="0081330F">
        <w:rPr>
          <w:rFonts w:ascii="標楷體" w:eastAsia="標楷體" w:hAnsi="標楷體"/>
          <w:color w:val="000000" w:themeColor="text1"/>
          <w:sz w:val="32"/>
        </w:rPr>
        <w:t xml:space="preserve">          </w:t>
      </w:r>
      <w:r w:rsidRPr="0081330F">
        <w:rPr>
          <w:rFonts w:ascii="標楷體" w:eastAsia="標楷體" w:hAnsi="標楷體" w:hint="eastAsia"/>
          <w:color w:val="000000" w:themeColor="text1"/>
          <w:sz w:val="32"/>
        </w:rPr>
        <w:t>年</w:t>
      </w:r>
      <w:r w:rsidRPr="0081330F">
        <w:rPr>
          <w:rFonts w:ascii="標楷體" w:eastAsia="標楷體" w:hAnsi="標楷體"/>
          <w:color w:val="000000" w:themeColor="text1"/>
          <w:sz w:val="32"/>
        </w:rPr>
        <w:t xml:space="preserve">          </w:t>
      </w:r>
      <w:r w:rsidRPr="0081330F">
        <w:rPr>
          <w:rFonts w:ascii="標楷體" w:eastAsia="標楷體" w:hAnsi="標楷體" w:hint="eastAsia"/>
          <w:color w:val="000000" w:themeColor="text1"/>
          <w:sz w:val="32"/>
        </w:rPr>
        <w:t>月</w:t>
      </w:r>
      <w:r w:rsidRPr="0081330F">
        <w:rPr>
          <w:rFonts w:ascii="標楷體" w:eastAsia="標楷體" w:hAnsi="標楷體"/>
          <w:color w:val="000000" w:themeColor="text1"/>
          <w:sz w:val="32"/>
        </w:rPr>
        <w:t xml:space="preserve">          </w:t>
      </w:r>
      <w:r w:rsidRPr="0081330F">
        <w:rPr>
          <w:rFonts w:ascii="標楷體" w:eastAsia="標楷體" w:hAnsi="標楷體" w:hint="eastAsia"/>
          <w:color w:val="000000" w:themeColor="text1"/>
          <w:sz w:val="32"/>
        </w:rPr>
        <w:t>日</w:t>
      </w:r>
    </w:p>
    <w:p w:rsidR="00396BBF" w:rsidRPr="0081330F" w:rsidRDefault="00396BBF" w:rsidP="00396BBF">
      <w:pPr>
        <w:spacing w:line="0" w:lineRule="atLeast"/>
        <w:jc w:val="center"/>
        <w:rPr>
          <w:color w:val="000000" w:themeColor="text1"/>
        </w:rPr>
      </w:pPr>
    </w:p>
    <w:p w:rsidR="00396BBF" w:rsidRPr="0081330F" w:rsidRDefault="00396BBF" w:rsidP="00396BBF">
      <w:pPr>
        <w:jc w:val="center"/>
        <w:rPr>
          <w:color w:val="000000" w:themeColor="text1"/>
        </w:rPr>
      </w:pPr>
    </w:p>
    <w:p w:rsidR="00396BBF" w:rsidRPr="0081330F" w:rsidRDefault="00396BBF" w:rsidP="00396BBF">
      <w:pPr>
        <w:pStyle w:val="a"/>
        <w:numPr>
          <w:ilvl w:val="0"/>
          <w:numId w:val="0"/>
        </w:numPr>
        <w:ind w:rightChars="-201" w:right="-482"/>
        <w:rPr>
          <w:color w:val="000000" w:themeColor="text1"/>
        </w:rPr>
      </w:pPr>
    </w:p>
    <w:p w:rsidR="00746A87" w:rsidRPr="0081330F" w:rsidRDefault="00746A87">
      <w:pPr>
        <w:rPr>
          <w:color w:val="000000" w:themeColor="text1"/>
        </w:rPr>
      </w:pPr>
    </w:p>
    <w:sectPr w:rsidR="00746A87" w:rsidRPr="0081330F" w:rsidSect="00396BBF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AE" w:rsidRDefault="000926AE" w:rsidP="004055C8">
      <w:r>
        <w:separator/>
      </w:r>
    </w:p>
  </w:endnote>
  <w:endnote w:type="continuationSeparator" w:id="0">
    <w:p w:rsidR="000926AE" w:rsidRDefault="000926AE" w:rsidP="004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AE" w:rsidRDefault="000926AE" w:rsidP="004055C8">
      <w:r>
        <w:separator/>
      </w:r>
    </w:p>
  </w:footnote>
  <w:footnote w:type="continuationSeparator" w:id="0">
    <w:p w:rsidR="000926AE" w:rsidRDefault="000926AE" w:rsidP="0040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86BF7"/>
    <w:multiLevelType w:val="hybridMultilevel"/>
    <w:tmpl w:val="772EB35E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3B7237C5"/>
    <w:multiLevelType w:val="hybridMultilevel"/>
    <w:tmpl w:val="977610EE"/>
    <w:lvl w:ilvl="0" w:tplc="4F643C84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1A73442"/>
    <w:multiLevelType w:val="hybridMultilevel"/>
    <w:tmpl w:val="68981204"/>
    <w:lvl w:ilvl="0" w:tplc="8410BAEA">
      <w:start w:val="1"/>
      <w:numFmt w:val="taiwaneseCountingThousand"/>
      <w:pStyle w:val="a"/>
      <w:lvlText w:val="第 %1 條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BF"/>
    <w:rsid w:val="00005EF7"/>
    <w:rsid w:val="000926AE"/>
    <w:rsid w:val="00141447"/>
    <w:rsid w:val="00152B94"/>
    <w:rsid w:val="00234AD4"/>
    <w:rsid w:val="0028087E"/>
    <w:rsid w:val="00332A1D"/>
    <w:rsid w:val="00396BBF"/>
    <w:rsid w:val="00403A7D"/>
    <w:rsid w:val="004055C8"/>
    <w:rsid w:val="004D424B"/>
    <w:rsid w:val="00616F51"/>
    <w:rsid w:val="00661DEB"/>
    <w:rsid w:val="00704956"/>
    <w:rsid w:val="007179F9"/>
    <w:rsid w:val="00746A87"/>
    <w:rsid w:val="007945E2"/>
    <w:rsid w:val="007972FB"/>
    <w:rsid w:val="007A3957"/>
    <w:rsid w:val="0081330F"/>
    <w:rsid w:val="00887E86"/>
    <w:rsid w:val="008A285C"/>
    <w:rsid w:val="008D4540"/>
    <w:rsid w:val="008D66EE"/>
    <w:rsid w:val="009D0C33"/>
    <w:rsid w:val="00A41C3D"/>
    <w:rsid w:val="00B4109F"/>
    <w:rsid w:val="00BA7BF9"/>
    <w:rsid w:val="00BF4053"/>
    <w:rsid w:val="00C93CC8"/>
    <w:rsid w:val="00CC6E38"/>
    <w:rsid w:val="00D70FEE"/>
    <w:rsid w:val="00DA22D7"/>
    <w:rsid w:val="00DB4319"/>
    <w:rsid w:val="00DD69C0"/>
    <w:rsid w:val="00E40327"/>
    <w:rsid w:val="00E44C8E"/>
    <w:rsid w:val="00EB46EC"/>
    <w:rsid w:val="00F03A0E"/>
    <w:rsid w:val="00FC5A93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7EF7E"/>
  <w15:docId w15:val="{F9D15223-5678-4807-B37C-89649BE1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6BB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1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4">
    <w:name w:val="caption"/>
    <w:basedOn w:val="a0"/>
    <w:next w:val="a0"/>
    <w:unhideWhenUsed/>
    <w:qFormat/>
    <w:rsid w:val="00BA7BF9"/>
    <w:rPr>
      <w:sz w:val="20"/>
      <w:szCs w:val="20"/>
    </w:rPr>
  </w:style>
  <w:style w:type="character" w:styleId="a5">
    <w:name w:val="Strong"/>
    <w:basedOn w:val="a1"/>
    <w:uiPriority w:val="22"/>
    <w:qFormat/>
    <w:rsid w:val="00BA7BF9"/>
    <w:rPr>
      <w:b/>
      <w:bCs/>
    </w:rPr>
  </w:style>
  <w:style w:type="paragraph" w:styleId="a6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7">
    <w:name w:val="List Paragraph"/>
    <w:basedOn w:val="a0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paragraph" w:customStyle="1" w:styleId="a">
    <w:name w:val="條文"/>
    <w:basedOn w:val="a7"/>
    <w:qFormat/>
    <w:rsid w:val="00396BBF"/>
    <w:pPr>
      <w:numPr>
        <w:numId w:val="1"/>
      </w:numPr>
      <w:tabs>
        <w:tab w:val="left" w:pos="1276"/>
      </w:tabs>
      <w:adjustRightInd w:val="0"/>
      <w:spacing w:line="500" w:lineRule="exact"/>
      <w:ind w:leftChars="0" w:left="0" w:right="-35"/>
      <w:jc w:val="both"/>
    </w:pPr>
    <w:rPr>
      <w:rFonts w:ascii="Times New Roman" w:eastAsia="標楷體" w:hAnsi="Times New Roman"/>
      <w:szCs w:val="24"/>
    </w:rPr>
  </w:style>
  <w:style w:type="paragraph" w:customStyle="1" w:styleId="11">
    <w:name w:val="清單段落1"/>
    <w:basedOn w:val="a0"/>
    <w:rsid w:val="00396BBF"/>
    <w:pPr>
      <w:spacing w:line="360" w:lineRule="auto"/>
      <w:ind w:leftChars="200" w:left="480"/>
    </w:pPr>
    <w:rPr>
      <w:rFonts w:ascii="Calibri" w:eastAsia="標楷體" w:hAnsi="Calibri"/>
      <w:szCs w:val="22"/>
    </w:rPr>
  </w:style>
  <w:style w:type="paragraph" w:customStyle="1" w:styleId="a8">
    <w:name w:val="附件"/>
    <w:rsid w:val="00396BBF"/>
    <w:pPr>
      <w:ind w:left="1276" w:hanging="1276"/>
    </w:pPr>
    <w:rPr>
      <w:rFonts w:eastAsia="標楷體"/>
      <w:kern w:val="2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40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4055C8"/>
    <w:rPr>
      <w:kern w:val="2"/>
    </w:rPr>
  </w:style>
  <w:style w:type="paragraph" w:styleId="ab">
    <w:name w:val="footer"/>
    <w:basedOn w:val="a0"/>
    <w:link w:val="ac"/>
    <w:uiPriority w:val="99"/>
    <w:unhideWhenUsed/>
    <w:rsid w:val="0040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4055C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user</cp:lastModifiedBy>
  <cp:revision>5</cp:revision>
  <cp:lastPrinted>2017-11-20T05:37:00Z</cp:lastPrinted>
  <dcterms:created xsi:type="dcterms:W3CDTF">2020-02-05T04:24:00Z</dcterms:created>
  <dcterms:modified xsi:type="dcterms:W3CDTF">2022-08-10T05:43:00Z</dcterms:modified>
</cp:coreProperties>
</file>